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2D4E" w14:textId="611E8A83" w:rsidR="00031385" w:rsidRPr="00DB28B2" w:rsidRDefault="00031385" w:rsidP="00097A4D">
      <w:pPr>
        <w:spacing w:before="160"/>
        <w:jc w:val="center"/>
        <w:rPr>
          <w:rFonts w:ascii="Calibri Light" w:eastAsiaTheme="majorEastAsia" w:hAnsi="Calibri Light" w:cs="Calibri Light"/>
          <w:b/>
          <w:color w:val="0F394F"/>
          <w:sz w:val="60"/>
          <w:szCs w:val="60"/>
        </w:rPr>
      </w:pPr>
      <w:r w:rsidRPr="00DB28B2">
        <w:rPr>
          <w:rFonts w:ascii="Calibri Light" w:eastAsiaTheme="majorEastAsia" w:hAnsi="Calibri Light" w:cs="Calibri Light"/>
          <w:b/>
          <w:noProof/>
          <w:color w:val="0F394F"/>
          <w:sz w:val="60"/>
          <w:szCs w:val="60"/>
        </w:rPr>
        <w:drawing>
          <wp:anchor distT="0" distB="0" distL="114300" distR="114300" simplePos="0" relativeHeight="251657728" behindDoc="0" locked="0" layoutInCell="1" allowOverlap="1" wp14:anchorId="1B928958" wp14:editId="411DA442">
            <wp:simplePos x="0" y="0"/>
            <wp:positionH relativeFrom="column">
              <wp:posOffset>-635</wp:posOffset>
            </wp:positionH>
            <wp:positionV relativeFrom="paragraph">
              <wp:posOffset>313690</wp:posOffset>
            </wp:positionV>
            <wp:extent cx="5731510" cy="19132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913255"/>
                    </a:xfrm>
                    <a:prstGeom prst="rect">
                      <a:avLst/>
                    </a:prstGeom>
                    <a:noFill/>
                  </pic:spPr>
                </pic:pic>
              </a:graphicData>
            </a:graphic>
            <wp14:sizeRelH relativeFrom="page">
              <wp14:pctWidth>0</wp14:pctWidth>
            </wp14:sizeRelH>
            <wp14:sizeRelV relativeFrom="page">
              <wp14:pctHeight>0</wp14:pctHeight>
            </wp14:sizeRelV>
          </wp:anchor>
        </w:drawing>
      </w:r>
    </w:p>
    <w:p w14:paraId="2BF6C283" w14:textId="1EE9B8F6" w:rsidR="00031385" w:rsidRPr="00DB28B2" w:rsidRDefault="00031385" w:rsidP="00097A4D">
      <w:pPr>
        <w:spacing w:before="160"/>
        <w:jc w:val="center"/>
        <w:rPr>
          <w:rFonts w:ascii="Calibri Light" w:eastAsiaTheme="majorEastAsia" w:hAnsi="Calibri Light" w:cs="Calibri Light"/>
          <w:b/>
          <w:color w:val="0F394F"/>
          <w:sz w:val="60"/>
          <w:szCs w:val="60"/>
        </w:rPr>
      </w:pPr>
    </w:p>
    <w:p w14:paraId="34B4B635" w14:textId="5488F820" w:rsidR="00031385" w:rsidRPr="00DB28B2" w:rsidRDefault="00031385" w:rsidP="00097A4D">
      <w:pPr>
        <w:spacing w:before="160"/>
        <w:jc w:val="center"/>
        <w:rPr>
          <w:rFonts w:ascii="Calibri Light" w:eastAsiaTheme="majorEastAsia" w:hAnsi="Calibri Light" w:cs="Calibri Light"/>
          <w:b/>
          <w:color w:val="0F394F"/>
          <w:sz w:val="60"/>
          <w:szCs w:val="60"/>
        </w:rPr>
      </w:pPr>
    </w:p>
    <w:p w14:paraId="1D3218B4" w14:textId="6BB4BE52" w:rsidR="00031385" w:rsidRPr="00DB28B2" w:rsidRDefault="00031385" w:rsidP="00097A4D">
      <w:pPr>
        <w:spacing w:before="160"/>
        <w:jc w:val="center"/>
        <w:rPr>
          <w:rFonts w:ascii="Calibri Light" w:eastAsiaTheme="majorEastAsia" w:hAnsi="Calibri Light" w:cs="Calibri Light"/>
          <w:b/>
          <w:color w:val="0F394F"/>
          <w:sz w:val="60"/>
          <w:szCs w:val="60"/>
        </w:rPr>
      </w:pPr>
    </w:p>
    <w:p w14:paraId="0FF63DDD" w14:textId="509B87F8" w:rsidR="00031385" w:rsidRPr="00DB28B2" w:rsidRDefault="00031385" w:rsidP="00097A4D">
      <w:pPr>
        <w:spacing w:before="160"/>
        <w:jc w:val="center"/>
        <w:rPr>
          <w:rFonts w:ascii="Calibri Light" w:eastAsiaTheme="majorEastAsia" w:hAnsi="Calibri Light" w:cs="Calibri Light"/>
          <w:b/>
          <w:color w:val="0F394F"/>
          <w:sz w:val="60"/>
          <w:szCs w:val="60"/>
        </w:rPr>
      </w:pPr>
    </w:p>
    <w:p w14:paraId="5F176801" w14:textId="74A9E8D6" w:rsidR="00031385" w:rsidRPr="00DB28B2" w:rsidRDefault="00031385" w:rsidP="00031385">
      <w:pPr>
        <w:spacing w:line="276" w:lineRule="auto"/>
        <w:jc w:val="center"/>
        <w:rPr>
          <w:rFonts w:ascii="Calibri Light" w:hAnsi="Calibri Light" w:cs="Calibri Light"/>
          <w:bCs/>
          <w:color w:val="0F394F"/>
          <w:sz w:val="96"/>
          <w:szCs w:val="96"/>
        </w:rPr>
      </w:pPr>
      <w:r w:rsidRPr="00DB28B2">
        <w:rPr>
          <w:rFonts w:ascii="Calibri Light" w:hAnsi="Calibri Light" w:cs="Calibri Light"/>
          <w:bCs/>
          <w:color w:val="0F394F"/>
          <w:sz w:val="96"/>
          <w:szCs w:val="96"/>
        </w:rPr>
        <w:t>FPM Guide and Code of Conduct for Trustees</w:t>
      </w:r>
    </w:p>
    <w:p w14:paraId="3556493D" w14:textId="77777777" w:rsidR="00031385" w:rsidRPr="00DB28B2" w:rsidRDefault="00031385" w:rsidP="00031385">
      <w:pPr>
        <w:spacing w:line="276" w:lineRule="auto"/>
        <w:jc w:val="center"/>
        <w:rPr>
          <w:rFonts w:ascii="Calibri Light" w:hAnsi="Calibri Light" w:cs="Calibri Light"/>
          <w:bCs/>
          <w:color w:val="0F394F"/>
          <w:sz w:val="96"/>
          <w:szCs w:val="96"/>
        </w:rPr>
      </w:pPr>
    </w:p>
    <w:p w14:paraId="79BC2329" w14:textId="77777777" w:rsidR="00031385" w:rsidRPr="00DB28B2" w:rsidRDefault="00031385" w:rsidP="00097A4D">
      <w:pPr>
        <w:spacing w:before="160"/>
        <w:jc w:val="center"/>
        <w:rPr>
          <w:rFonts w:ascii="Calibri Light" w:eastAsiaTheme="majorEastAsia" w:hAnsi="Calibri Light" w:cs="Calibri Light"/>
          <w:b/>
          <w:color w:val="0F394F"/>
          <w:sz w:val="60"/>
          <w:szCs w:val="60"/>
        </w:rPr>
      </w:pPr>
    </w:p>
    <w:p w14:paraId="690A960F" w14:textId="2566502D" w:rsidR="00031385" w:rsidRPr="00DB28B2" w:rsidRDefault="00031385" w:rsidP="00097A4D">
      <w:pPr>
        <w:spacing w:before="160"/>
        <w:jc w:val="center"/>
        <w:rPr>
          <w:rFonts w:ascii="Calibri Light" w:eastAsiaTheme="majorEastAsia" w:hAnsi="Calibri Light" w:cs="Calibri Light"/>
          <w:b/>
          <w:color w:val="0F394F"/>
          <w:sz w:val="60"/>
          <w:szCs w:val="60"/>
        </w:rPr>
        <w:sectPr w:rsidR="00031385" w:rsidRPr="00DB28B2" w:rsidSect="00031385">
          <w:footerReference w:type="default" r:id="rId8"/>
          <w:footerReference w:type="first" r:id="rId9"/>
          <w:pgSz w:w="11906" w:h="16838" w:code="9"/>
          <w:pgMar w:top="1418" w:right="1133" w:bottom="1440" w:left="1276" w:header="709" w:footer="709" w:gutter="0"/>
          <w:cols w:space="708"/>
          <w:titlePg/>
          <w:docGrid w:linePitch="360"/>
        </w:sectPr>
      </w:pPr>
    </w:p>
    <w:p w14:paraId="0FC0CF9E"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hAnsi="Calibri Light" w:cs="Calibri Light"/>
        </w:rPr>
      </w:pPr>
      <w:r w:rsidRPr="00DB28B2">
        <w:rPr>
          <w:rFonts w:ascii="Calibri Light" w:eastAsiaTheme="majorEastAsia" w:hAnsi="Calibri Light" w:cs="Calibri Light"/>
          <w:color w:val="0F394F"/>
          <w:sz w:val="36"/>
          <w:szCs w:val="36"/>
        </w:rPr>
        <w:lastRenderedPageBreak/>
        <w:t>Introduction</w:t>
      </w:r>
    </w:p>
    <w:p w14:paraId="72E99E96" w14:textId="77777777"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The purpose of this code is to provide clear guidance on the standards of conduct and practice expected of trustees of the Faculty</w:t>
      </w:r>
      <w:r w:rsidR="006608A5" w:rsidRPr="00DB28B2">
        <w:rPr>
          <w:rFonts w:ascii="Calibri Light" w:hAnsi="Calibri Light" w:cs="Calibri Light"/>
          <w:sz w:val="24"/>
          <w:szCs w:val="24"/>
        </w:rPr>
        <w:t xml:space="preserve"> of Pharmaceutical Medicine (FPM)</w:t>
      </w:r>
      <w:r w:rsidRPr="00DB28B2">
        <w:rPr>
          <w:rFonts w:ascii="Calibri Light" w:hAnsi="Calibri Light" w:cs="Calibri Light"/>
          <w:sz w:val="24"/>
          <w:szCs w:val="24"/>
        </w:rPr>
        <w:t xml:space="preserve">.  It will be of use to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members who are considering standing for election, re-election, appointment or re-appointment as a Trustee.  It will also be of use to potential proposers or seconders of individuals for election or re-election to a Trustee role. </w:t>
      </w:r>
    </w:p>
    <w:p w14:paraId="0775D78F" w14:textId="77777777" w:rsidR="00E94203" w:rsidRPr="00DB28B2" w:rsidRDefault="00E94203" w:rsidP="009D2D06">
      <w:pPr>
        <w:jc w:val="both"/>
        <w:rPr>
          <w:rFonts w:ascii="Calibri Light" w:hAnsi="Calibri Light" w:cs="Calibri Light"/>
          <w:sz w:val="24"/>
          <w:szCs w:val="24"/>
        </w:rPr>
      </w:pPr>
    </w:p>
    <w:p w14:paraId="4EDB2E30" w14:textId="692775FF"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 xml:space="preserve">This code should be read in conjunction with the Memorandum and Articles of Association and Regulations of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and the Charity Commission publication “</w:t>
      </w:r>
      <w:hyperlink r:id="rId10" w:history="1">
        <w:r w:rsidRPr="00DB28B2">
          <w:rPr>
            <w:rStyle w:val="Hyperlink"/>
            <w:rFonts w:ascii="Calibri Light" w:hAnsi="Calibri Light" w:cs="Calibri Light"/>
            <w:sz w:val="24"/>
            <w:szCs w:val="24"/>
          </w:rPr>
          <w:t>The Essential Truste</w:t>
        </w:r>
        <w:r w:rsidR="009D2D06" w:rsidRPr="00DB28B2">
          <w:rPr>
            <w:rStyle w:val="Hyperlink"/>
            <w:rFonts w:ascii="Calibri Light" w:hAnsi="Calibri Light" w:cs="Calibri Light"/>
            <w:sz w:val="24"/>
            <w:szCs w:val="24"/>
          </w:rPr>
          <w:t>e: What you need to know” (CC3)</w:t>
        </w:r>
      </w:hyperlink>
      <w:r w:rsidR="009D2D06" w:rsidRPr="00DB28B2">
        <w:rPr>
          <w:rFonts w:ascii="Calibri Light" w:hAnsi="Calibri Light" w:cs="Calibri Light"/>
          <w:sz w:val="24"/>
          <w:szCs w:val="24"/>
        </w:rPr>
        <w:t>.</w:t>
      </w:r>
    </w:p>
    <w:p w14:paraId="4987CBD7" w14:textId="77777777" w:rsidR="00E94203" w:rsidRPr="00DB28B2" w:rsidRDefault="00E94203" w:rsidP="009D2D06">
      <w:pPr>
        <w:jc w:val="both"/>
        <w:rPr>
          <w:rFonts w:ascii="Calibri Light" w:hAnsi="Calibri Light" w:cs="Calibri Light"/>
          <w:sz w:val="24"/>
          <w:szCs w:val="24"/>
        </w:rPr>
      </w:pPr>
    </w:p>
    <w:p w14:paraId="79A3E03A" w14:textId="29E6A482"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 xml:space="preserve">Any difficulties experienced in maintaining the standards set out in this Code of Conduct should be discussed with one of the Officers of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at the earliest opportunity.</w:t>
      </w:r>
    </w:p>
    <w:p w14:paraId="1EDE0B35" w14:textId="77777777" w:rsidR="00E94203" w:rsidRPr="00DB28B2" w:rsidRDefault="006608A5" w:rsidP="009D2D06">
      <w:pPr>
        <w:pStyle w:val="Heading2"/>
        <w:keepNext/>
        <w:keepLines/>
        <w:pBdr>
          <w:bottom w:val="dotted" w:sz="4" w:space="1" w:color="0F394F"/>
        </w:pBdr>
        <w:tabs>
          <w:tab w:val="left" w:pos="709"/>
        </w:tabs>
        <w:spacing w:before="240" w:after="0" w:line="240" w:lineRule="auto"/>
        <w:ind w:left="709" w:hanging="709"/>
        <w:rPr>
          <w:rFonts w:ascii="Calibri Light" w:eastAsiaTheme="majorEastAsia" w:hAnsi="Calibri Light" w:cs="Calibri Light"/>
          <w:color w:val="0F394F"/>
          <w:sz w:val="36"/>
          <w:szCs w:val="36"/>
        </w:rPr>
      </w:pPr>
      <w:r w:rsidRPr="00DB28B2">
        <w:rPr>
          <w:rFonts w:ascii="Calibri Light" w:eastAsiaTheme="majorEastAsia" w:hAnsi="Calibri Light" w:cs="Calibri Light"/>
          <w:color w:val="0F394F"/>
          <w:sz w:val="36"/>
          <w:szCs w:val="36"/>
        </w:rPr>
        <w:t>About FPM</w:t>
      </w:r>
    </w:p>
    <w:p w14:paraId="4760A6BA" w14:textId="314C54E2" w:rsidR="00E94203" w:rsidRPr="00DB28B2" w:rsidRDefault="006608A5" w:rsidP="009D2D06">
      <w:pPr>
        <w:jc w:val="both"/>
        <w:rPr>
          <w:rFonts w:ascii="Calibri Light" w:hAnsi="Calibri Light" w:cs="Calibri Light"/>
          <w:sz w:val="24"/>
          <w:szCs w:val="24"/>
        </w:rPr>
      </w:pPr>
      <w:r w:rsidRPr="00DB28B2">
        <w:rPr>
          <w:rFonts w:ascii="Calibri Light" w:hAnsi="Calibri Light" w:cs="Calibri Light"/>
          <w:sz w:val="24"/>
          <w:szCs w:val="24"/>
        </w:rPr>
        <w:t>FPM</w:t>
      </w:r>
      <w:r w:rsidR="00E94203" w:rsidRPr="00DB28B2">
        <w:rPr>
          <w:rFonts w:ascii="Calibri Light" w:hAnsi="Calibri Light" w:cs="Calibri Light"/>
          <w:sz w:val="24"/>
          <w:szCs w:val="24"/>
        </w:rPr>
        <w:t xml:space="preserve"> was established on 26 October 1989 as a joint Faculty of the Royal College of Physicians of London, the Royal College of Physicians, Edinburgh and the Royal College of Physicians and Surgeons of Glasgow to set, maintain and, where possible, to raise standards in the practice of pharmaceutical medicine.  It is a registered charity. In 2009 </w:t>
      </w:r>
      <w:r w:rsidRPr="00DB28B2">
        <w:rPr>
          <w:rFonts w:ascii="Calibri Light" w:hAnsi="Calibri Light" w:cs="Calibri Light"/>
          <w:sz w:val="24"/>
          <w:szCs w:val="24"/>
        </w:rPr>
        <w:t>FPM</w:t>
      </w:r>
      <w:r w:rsidR="00E94203" w:rsidRPr="00DB28B2">
        <w:rPr>
          <w:rFonts w:ascii="Calibri Light" w:hAnsi="Calibri Light" w:cs="Calibri Light"/>
          <w:sz w:val="24"/>
          <w:szCs w:val="24"/>
        </w:rPr>
        <w:t>, whilst retaining its Charity status, incorporated as a Company Limited by Guarantee.</w:t>
      </w:r>
    </w:p>
    <w:p w14:paraId="61E9096E"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eastAsiaTheme="majorEastAsia" w:hAnsi="Calibri Light" w:cs="Calibri Light"/>
          <w:color w:val="0F394F"/>
          <w:sz w:val="36"/>
          <w:szCs w:val="36"/>
        </w:rPr>
      </w:pPr>
      <w:r w:rsidRPr="00DB28B2">
        <w:rPr>
          <w:rFonts w:ascii="Calibri Light" w:eastAsiaTheme="majorEastAsia" w:hAnsi="Calibri Light" w:cs="Calibri Light"/>
          <w:color w:val="0F394F"/>
          <w:sz w:val="36"/>
          <w:szCs w:val="36"/>
        </w:rPr>
        <w:t>The Board of Trustees</w:t>
      </w:r>
    </w:p>
    <w:p w14:paraId="441BB553" w14:textId="23E6AE01"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 xml:space="preserve">The Board of Trustees is the body having the general control and management of the administration of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As such, the members of the board are the charity trustees, and on taking up office take on responsibilities under charity law as well as duties in the running of </w:t>
      </w:r>
      <w:r w:rsidR="006608A5" w:rsidRPr="00DB28B2">
        <w:rPr>
          <w:rFonts w:ascii="Calibri Light" w:hAnsi="Calibri Light" w:cs="Calibri Light"/>
          <w:sz w:val="24"/>
          <w:szCs w:val="24"/>
        </w:rPr>
        <w:t>FPM</w:t>
      </w:r>
      <w:r w:rsidRPr="00DB28B2">
        <w:rPr>
          <w:rFonts w:ascii="Calibri Light" w:hAnsi="Calibri Light" w:cs="Calibri Light"/>
          <w:sz w:val="24"/>
          <w:szCs w:val="24"/>
        </w:rPr>
        <w:t>.  (See the Charity Commission publication referred to above). The trustees are also Directors of the Company and take on responsibilities under Company Law.</w:t>
      </w:r>
    </w:p>
    <w:p w14:paraId="2E1BDE21"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eastAsiaTheme="majorEastAsia" w:hAnsi="Calibri Light" w:cs="Calibri Light"/>
          <w:color w:val="0F394F"/>
          <w:sz w:val="36"/>
          <w:szCs w:val="36"/>
        </w:rPr>
      </w:pPr>
      <w:r w:rsidRPr="00DB28B2">
        <w:rPr>
          <w:rFonts w:ascii="Calibri Light" w:eastAsiaTheme="majorEastAsia" w:hAnsi="Calibri Light" w:cs="Calibri Light"/>
          <w:color w:val="0F394F"/>
          <w:sz w:val="36"/>
          <w:szCs w:val="36"/>
        </w:rPr>
        <w:t>The Functions of the Board of Trustees</w:t>
      </w:r>
    </w:p>
    <w:p w14:paraId="7E255174" w14:textId="63AE136F" w:rsidR="00E94203" w:rsidRPr="00DB28B2" w:rsidRDefault="00E94203" w:rsidP="009D2D06">
      <w:pPr>
        <w:numPr>
          <w:ilvl w:val="0"/>
          <w:numId w:val="1"/>
        </w:numPr>
        <w:jc w:val="both"/>
        <w:rPr>
          <w:rFonts w:ascii="Calibri Light" w:hAnsi="Calibri Light" w:cs="Calibri Light"/>
          <w:sz w:val="24"/>
          <w:szCs w:val="24"/>
        </w:rPr>
      </w:pPr>
      <w:r w:rsidRPr="00DB28B2">
        <w:rPr>
          <w:rFonts w:ascii="Calibri Light" w:hAnsi="Calibri Light" w:cs="Calibri Light"/>
          <w:sz w:val="24"/>
          <w:szCs w:val="24"/>
        </w:rPr>
        <w:t xml:space="preserve">To take part in formulating and regularly reviewing the strategic aims of </w:t>
      </w:r>
      <w:r w:rsidR="006608A5" w:rsidRPr="00DB28B2">
        <w:rPr>
          <w:rFonts w:ascii="Calibri Light" w:hAnsi="Calibri Light" w:cs="Calibri Light"/>
          <w:sz w:val="24"/>
          <w:szCs w:val="24"/>
        </w:rPr>
        <w:t>FPM</w:t>
      </w:r>
      <w:r w:rsidRPr="00DB28B2">
        <w:rPr>
          <w:rFonts w:ascii="Calibri Light" w:hAnsi="Calibri Light" w:cs="Calibri Light"/>
          <w:sz w:val="24"/>
          <w:szCs w:val="24"/>
        </w:rPr>
        <w:t>.</w:t>
      </w:r>
    </w:p>
    <w:p w14:paraId="78B2DB8E" w14:textId="282C7692" w:rsidR="00E94203" w:rsidRPr="00DB28B2" w:rsidRDefault="00E94203" w:rsidP="009D2D06">
      <w:pPr>
        <w:numPr>
          <w:ilvl w:val="0"/>
          <w:numId w:val="1"/>
        </w:numPr>
        <w:jc w:val="both"/>
        <w:rPr>
          <w:rFonts w:ascii="Calibri Light" w:hAnsi="Calibri Light" w:cs="Calibri Light"/>
          <w:sz w:val="24"/>
          <w:szCs w:val="24"/>
        </w:rPr>
      </w:pPr>
      <w:r w:rsidRPr="00DB28B2">
        <w:rPr>
          <w:rFonts w:ascii="Calibri Light" w:hAnsi="Calibri Light" w:cs="Calibri Light"/>
          <w:sz w:val="24"/>
          <w:szCs w:val="24"/>
        </w:rPr>
        <w:t xml:space="preserve">To ensure that the policy and practices of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are in keeping with its aims.</w:t>
      </w:r>
    </w:p>
    <w:p w14:paraId="009DBFB7" w14:textId="4CCD926F" w:rsidR="00E94203" w:rsidRPr="00DB28B2" w:rsidRDefault="00E94203" w:rsidP="009D2D06">
      <w:pPr>
        <w:numPr>
          <w:ilvl w:val="0"/>
          <w:numId w:val="1"/>
        </w:numPr>
        <w:jc w:val="both"/>
        <w:rPr>
          <w:rFonts w:ascii="Calibri Light" w:hAnsi="Calibri Light" w:cs="Calibri Light"/>
          <w:sz w:val="24"/>
          <w:szCs w:val="24"/>
        </w:rPr>
      </w:pPr>
      <w:r w:rsidRPr="00DB28B2">
        <w:rPr>
          <w:rFonts w:ascii="Calibri Light" w:hAnsi="Calibri Light" w:cs="Calibri Light"/>
          <w:sz w:val="24"/>
          <w:szCs w:val="24"/>
        </w:rPr>
        <w:t xml:space="preserve">To ensure that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functions within the legal and financial requirements of a charitable organisation and strives to achieve best practice.</w:t>
      </w:r>
    </w:p>
    <w:p w14:paraId="3ED07CF6"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eastAsiaTheme="majorEastAsia" w:hAnsi="Calibri Light" w:cs="Calibri Light"/>
          <w:color w:val="0F394F"/>
          <w:sz w:val="36"/>
          <w:szCs w:val="36"/>
        </w:rPr>
      </w:pPr>
      <w:r w:rsidRPr="00DB28B2">
        <w:rPr>
          <w:rFonts w:ascii="Calibri Light" w:eastAsiaTheme="majorEastAsia" w:hAnsi="Calibri Light" w:cs="Calibri Light"/>
          <w:color w:val="0F394F"/>
          <w:sz w:val="36"/>
          <w:szCs w:val="36"/>
        </w:rPr>
        <w:t>Working together as a Board of Trustees</w:t>
      </w:r>
    </w:p>
    <w:p w14:paraId="5F56CD05" w14:textId="05778C89"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 xml:space="preserve">The overriding principle by which trustees must work is that decisions should be taken only in the interests of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and not of the individual trustees.  Trustees should, therefore, never place themselves in a position where they will achieve financial or other material benefit for themselves or members of their family, nor should they put themselves in a position of conflict of interests.</w:t>
      </w:r>
    </w:p>
    <w:p w14:paraId="20043473" w14:textId="77777777" w:rsidR="00E94203" w:rsidRPr="00DB28B2" w:rsidRDefault="00E94203" w:rsidP="009D2D06">
      <w:pPr>
        <w:jc w:val="both"/>
        <w:rPr>
          <w:rFonts w:ascii="Calibri Light" w:hAnsi="Calibri Light" w:cs="Calibri Light"/>
          <w:sz w:val="24"/>
          <w:szCs w:val="24"/>
        </w:rPr>
      </w:pPr>
    </w:p>
    <w:p w14:paraId="1FDE4F44" w14:textId="77777777" w:rsidR="00031385" w:rsidRPr="00DB28B2" w:rsidRDefault="00031385">
      <w:pPr>
        <w:spacing w:after="200" w:line="276" w:lineRule="auto"/>
        <w:rPr>
          <w:rFonts w:ascii="Calibri Light" w:hAnsi="Calibri Light" w:cs="Calibri Light"/>
          <w:sz w:val="24"/>
          <w:szCs w:val="24"/>
        </w:rPr>
      </w:pPr>
      <w:r w:rsidRPr="00DB28B2">
        <w:rPr>
          <w:rFonts w:ascii="Calibri Light" w:hAnsi="Calibri Light" w:cs="Calibri Light"/>
          <w:sz w:val="24"/>
          <w:szCs w:val="24"/>
        </w:rPr>
        <w:br w:type="page"/>
      </w:r>
    </w:p>
    <w:p w14:paraId="5C5CEE60" w14:textId="47467EA3"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lastRenderedPageBreak/>
        <w:t xml:space="preserve">To ensure that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is run efficiently and effectively, </w:t>
      </w:r>
      <w:r w:rsidR="00DB28B2">
        <w:rPr>
          <w:rFonts w:ascii="Calibri Light" w:hAnsi="Calibri Light" w:cs="Calibri Light"/>
          <w:sz w:val="24"/>
          <w:szCs w:val="24"/>
        </w:rPr>
        <w:t>t</w:t>
      </w:r>
      <w:r w:rsidRPr="00DB28B2">
        <w:rPr>
          <w:rFonts w:ascii="Calibri Light" w:hAnsi="Calibri Light" w:cs="Calibri Light"/>
          <w:sz w:val="24"/>
          <w:szCs w:val="24"/>
        </w:rPr>
        <w:t>rustees should abide by the following good governance rules:</w:t>
      </w:r>
    </w:p>
    <w:p w14:paraId="7431C777" w14:textId="0D53CC79"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Be aware of the duties of a trustee of </w:t>
      </w:r>
      <w:r w:rsidR="006608A5" w:rsidRPr="00666865">
        <w:rPr>
          <w:rFonts w:ascii="Calibri Light" w:hAnsi="Calibri Light" w:cs="Calibri Light"/>
          <w:sz w:val="24"/>
          <w:szCs w:val="24"/>
        </w:rPr>
        <w:t>FPM</w:t>
      </w:r>
      <w:r w:rsidRPr="00666865">
        <w:rPr>
          <w:rFonts w:ascii="Calibri Light" w:hAnsi="Calibri Light" w:cs="Calibri Light"/>
          <w:sz w:val="24"/>
          <w:szCs w:val="24"/>
        </w:rPr>
        <w:t>.</w:t>
      </w:r>
    </w:p>
    <w:p w14:paraId="34BE2454" w14:textId="77777777"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Make decisions jointly with the other trustees and take joint responsibility for those decisions.</w:t>
      </w:r>
    </w:p>
    <w:p w14:paraId="7D848D58" w14:textId="189FB830"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Act in accordance with </w:t>
      </w:r>
      <w:r w:rsidR="006608A5" w:rsidRPr="00666865">
        <w:rPr>
          <w:rFonts w:ascii="Calibri Light" w:hAnsi="Calibri Light" w:cs="Calibri Light"/>
          <w:sz w:val="24"/>
          <w:szCs w:val="24"/>
        </w:rPr>
        <w:t>FPM</w:t>
      </w:r>
      <w:r w:rsidRPr="00666865">
        <w:rPr>
          <w:rFonts w:ascii="Calibri Light" w:hAnsi="Calibri Light" w:cs="Calibri Light"/>
          <w:sz w:val="24"/>
          <w:szCs w:val="24"/>
        </w:rPr>
        <w:t>’s governing documents</w:t>
      </w:r>
      <w:r w:rsidR="00A51589">
        <w:rPr>
          <w:rFonts w:ascii="Calibri Light" w:hAnsi="Calibri Light" w:cs="Calibri Light"/>
          <w:sz w:val="24"/>
          <w:szCs w:val="24"/>
        </w:rPr>
        <w:t xml:space="preserve"> as published on </w:t>
      </w:r>
      <w:hyperlink r:id="rId11" w:history="1">
        <w:r w:rsidR="00A51589" w:rsidRPr="00A51589">
          <w:rPr>
            <w:rStyle w:val="Hyperlink"/>
            <w:rFonts w:ascii="Calibri Light" w:hAnsi="Calibri Light" w:cs="Calibri Light"/>
            <w:sz w:val="24"/>
            <w:szCs w:val="24"/>
          </w:rPr>
          <w:t>FPM’s website</w:t>
        </w:r>
      </w:hyperlink>
      <w:r w:rsidRPr="00666865">
        <w:rPr>
          <w:rFonts w:ascii="Calibri Light" w:hAnsi="Calibri Light" w:cs="Calibri Light"/>
          <w:sz w:val="24"/>
          <w:szCs w:val="24"/>
        </w:rPr>
        <w:t>.</w:t>
      </w:r>
    </w:p>
    <w:p w14:paraId="612F5936" w14:textId="77777777"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Take and carefully consider professional advice if required to enable appropriate decision making.</w:t>
      </w:r>
    </w:p>
    <w:p w14:paraId="5B9B1089" w14:textId="12BD02E3" w:rsidR="00DB28B2"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Act only in the best interests of </w:t>
      </w:r>
      <w:r w:rsidR="006608A5" w:rsidRPr="00666865">
        <w:rPr>
          <w:rFonts w:ascii="Calibri Light" w:hAnsi="Calibri Light" w:cs="Calibri Light"/>
          <w:sz w:val="24"/>
          <w:szCs w:val="24"/>
        </w:rPr>
        <w:t>FPM</w:t>
      </w:r>
      <w:r w:rsidRPr="00666865">
        <w:rPr>
          <w:rFonts w:ascii="Calibri Light" w:hAnsi="Calibri Light" w:cs="Calibri Light"/>
          <w:sz w:val="24"/>
          <w:szCs w:val="24"/>
        </w:rPr>
        <w:t xml:space="preserve"> </w:t>
      </w:r>
      <w:r w:rsidR="00DB28B2" w:rsidRPr="00666865">
        <w:rPr>
          <w:rFonts w:ascii="Calibri Light" w:hAnsi="Calibri Light" w:cs="Calibri Light"/>
          <w:sz w:val="24"/>
          <w:szCs w:val="24"/>
        </w:rPr>
        <w:t>and to progress FPM’s mission to ‘advance the science and practice of pharmaceutical medicine by working to develop and maintain competence, ethics and integrity and the highest professional standards in the specialty for the benefit of the public’.</w:t>
      </w:r>
    </w:p>
    <w:p w14:paraId="37F74174" w14:textId="66D6379A"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Support the development and implementation of good practice in the governance and management of </w:t>
      </w:r>
      <w:r w:rsidR="006608A5" w:rsidRPr="00666865">
        <w:rPr>
          <w:rFonts w:ascii="Calibri Light" w:hAnsi="Calibri Light" w:cs="Calibri Light"/>
          <w:sz w:val="24"/>
          <w:szCs w:val="24"/>
        </w:rPr>
        <w:t>FPM</w:t>
      </w:r>
      <w:r w:rsidRPr="00666865">
        <w:rPr>
          <w:rFonts w:ascii="Calibri Light" w:hAnsi="Calibri Light" w:cs="Calibri Light"/>
          <w:sz w:val="24"/>
          <w:szCs w:val="24"/>
        </w:rPr>
        <w:t>’s activities.</w:t>
      </w:r>
    </w:p>
    <w:p w14:paraId="2396C234" w14:textId="77777777"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Act fairly in accordance with principles of good employment practice and equal opportunities in making decisions affecting the staff.</w:t>
      </w:r>
    </w:p>
    <w:p w14:paraId="69A50E2B" w14:textId="0579AD21"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Understand, accept and respect the difference in roles between the </w:t>
      </w:r>
      <w:r w:rsidR="00DB28B2" w:rsidRPr="00666865">
        <w:rPr>
          <w:rFonts w:ascii="Calibri Light" w:hAnsi="Calibri Light" w:cs="Calibri Light"/>
          <w:sz w:val="24"/>
          <w:szCs w:val="24"/>
        </w:rPr>
        <w:t>t</w:t>
      </w:r>
      <w:r w:rsidRPr="00666865">
        <w:rPr>
          <w:rFonts w:ascii="Calibri Light" w:hAnsi="Calibri Light" w:cs="Calibri Light"/>
          <w:sz w:val="24"/>
          <w:szCs w:val="24"/>
        </w:rPr>
        <w:t>rustees and the staff and promote the development of a mutually supportive relationship.</w:t>
      </w:r>
    </w:p>
    <w:p w14:paraId="7C1D7A2F"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hAnsi="Calibri Light" w:cs="Calibri Light"/>
        </w:rPr>
      </w:pPr>
      <w:r w:rsidRPr="00DB28B2">
        <w:rPr>
          <w:rFonts w:ascii="Calibri Light" w:eastAsiaTheme="majorEastAsia" w:hAnsi="Calibri Light" w:cs="Calibri Light"/>
          <w:color w:val="0F394F"/>
          <w:sz w:val="36"/>
          <w:szCs w:val="36"/>
        </w:rPr>
        <w:t>Individual conduct</w:t>
      </w:r>
    </w:p>
    <w:p w14:paraId="11E552DD" w14:textId="29CAC153"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 xml:space="preserve">Trustees must </w:t>
      </w:r>
      <w:r w:rsidR="00DB28B2">
        <w:rPr>
          <w:rFonts w:ascii="Calibri Light" w:hAnsi="Calibri Light" w:cs="Calibri Light"/>
          <w:sz w:val="24"/>
          <w:szCs w:val="24"/>
        </w:rPr>
        <w:t xml:space="preserve">always </w:t>
      </w:r>
      <w:r w:rsidRPr="00DB28B2">
        <w:rPr>
          <w:rFonts w:ascii="Calibri Light" w:hAnsi="Calibri Light" w:cs="Calibri Light"/>
          <w:sz w:val="24"/>
          <w:szCs w:val="24"/>
        </w:rPr>
        <w:t xml:space="preserve">be aware of their position at all times both in board meetings and in the course of their activities as representatives of </w:t>
      </w:r>
      <w:r w:rsidR="006608A5" w:rsidRPr="00DB28B2">
        <w:rPr>
          <w:rFonts w:ascii="Calibri Light" w:hAnsi="Calibri Light" w:cs="Calibri Light"/>
          <w:sz w:val="24"/>
          <w:szCs w:val="24"/>
        </w:rPr>
        <w:t>FPM</w:t>
      </w:r>
      <w:r w:rsidRPr="00DB28B2">
        <w:rPr>
          <w:rFonts w:ascii="Calibri Light" w:hAnsi="Calibri Light" w:cs="Calibri Light"/>
          <w:sz w:val="24"/>
          <w:szCs w:val="24"/>
        </w:rPr>
        <w:t>.  They should therefore undertake to:</w:t>
      </w:r>
    </w:p>
    <w:p w14:paraId="58E44B85" w14:textId="005BDC21" w:rsidR="00DB28B2"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Observe and promote the </w:t>
      </w:r>
      <w:hyperlink r:id="rId12" w:history="1">
        <w:r w:rsidR="00DB28B2" w:rsidRPr="00DB28B2">
          <w:rPr>
            <w:rStyle w:val="Hyperlink"/>
            <w:rFonts w:ascii="Calibri Light" w:hAnsi="Calibri Light" w:cs="Calibri Light"/>
            <w:sz w:val="24"/>
            <w:szCs w:val="24"/>
          </w:rPr>
          <w:t>Nolan Principles</w:t>
        </w:r>
      </w:hyperlink>
      <w:r w:rsidR="00DB28B2" w:rsidRPr="00666865" w:rsidDel="00DB28B2">
        <w:rPr>
          <w:rFonts w:ascii="Calibri Light" w:hAnsi="Calibri Light" w:cs="Calibri Light"/>
          <w:sz w:val="24"/>
          <w:szCs w:val="24"/>
        </w:rPr>
        <w:t xml:space="preserve"> </w:t>
      </w:r>
      <w:r w:rsidRPr="00666865">
        <w:rPr>
          <w:rFonts w:ascii="Calibri Light" w:hAnsi="Calibri Light" w:cs="Calibri Light"/>
          <w:sz w:val="24"/>
          <w:szCs w:val="24"/>
        </w:rPr>
        <w:t xml:space="preserve">(The Seven Principles of Public Life) and, for those to whom they apply, the General Medical Council’s principles of </w:t>
      </w:r>
      <w:hyperlink r:id="rId13" w:history="1">
        <w:r w:rsidR="00DB28B2" w:rsidRPr="00DB28B2">
          <w:rPr>
            <w:rStyle w:val="Hyperlink"/>
            <w:rFonts w:ascii="Calibri Light" w:hAnsi="Calibri Light" w:cs="Calibri Light"/>
            <w:i/>
            <w:iCs/>
            <w:sz w:val="24"/>
            <w:szCs w:val="24"/>
          </w:rPr>
          <w:t>Good Medical Practice</w:t>
        </w:r>
      </w:hyperlink>
      <w:r w:rsidR="00666865">
        <w:rPr>
          <w:rStyle w:val="Hyperlink"/>
          <w:rFonts w:ascii="Calibri Light" w:hAnsi="Calibri Light" w:cs="Calibri Light"/>
          <w:i/>
          <w:iCs/>
          <w:sz w:val="24"/>
          <w:szCs w:val="24"/>
        </w:rPr>
        <w:t xml:space="preserve"> </w:t>
      </w:r>
      <w:r w:rsidR="00666865" w:rsidRPr="00666865">
        <w:rPr>
          <w:rFonts w:ascii="Calibri Light" w:hAnsi="Calibri Light" w:cs="Calibri Light"/>
          <w:sz w:val="24"/>
          <w:szCs w:val="24"/>
        </w:rPr>
        <w:t xml:space="preserve">and FPM’s </w:t>
      </w:r>
      <w:hyperlink r:id="rId14" w:history="1">
        <w:r w:rsidR="00666865" w:rsidRPr="00DB28B2">
          <w:rPr>
            <w:rStyle w:val="Hyperlink"/>
            <w:rFonts w:ascii="Calibri Light" w:hAnsi="Calibri Light" w:cs="Calibri Light"/>
            <w:i/>
            <w:iCs/>
            <w:sz w:val="24"/>
            <w:szCs w:val="24"/>
          </w:rPr>
          <w:t>Good Pharmaceutical Medical Practice</w:t>
        </w:r>
      </w:hyperlink>
      <w:r w:rsidR="00DB28B2" w:rsidRPr="00666865">
        <w:rPr>
          <w:rFonts w:ascii="Calibri Light" w:hAnsi="Calibri Light" w:cs="Calibri Light"/>
          <w:sz w:val="24"/>
          <w:szCs w:val="24"/>
        </w:rPr>
        <w:t>.</w:t>
      </w:r>
    </w:p>
    <w:p w14:paraId="150EAFF8" w14:textId="0AD35ECC" w:rsidR="00A51589" w:rsidRPr="00666865" w:rsidRDefault="00A51589" w:rsidP="00A51589">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Act in accordance with FPM’s</w:t>
      </w:r>
      <w:r>
        <w:rPr>
          <w:rFonts w:ascii="Calibri Light" w:hAnsi="Calibri Light" w:cs="Calibri Light"/>
          <w:sz w:val="24"/>
          <w:szCs w:val="24"/>
        </w:rPr>
        <w:t xml:space="preserve"> policies as published on </w:t>
      </w:r>
      <w:hyperlink r:id="rId15" w:history="1">
        <w:r w:rsidRPr="00A51589">
          <w:rPr>
            <w:rStyle w:val="Hyperlink"/>
            <w:rFonts w:ascii="Calibri Light" w:hAnsi="Calibri Light" w:cs="Calibri Light"/>
            <w:sz w:val="24"/>
            <w:szCs w:val="24"/>
          </w:rPr>
          <w:t>FPM’s website</w:t>
        </w:r>
      </w:hyperlink>
      <w:r w:rsidRPr="00666865">
        <w:rPr>
          <w:rFonts w:ascii="Calibri Light" w:hAnsi="Calibri Light" w:cs="Calibri Light"/>
          <w:sz w:val="24"/>
          <w:szCs w:val="24"/>
        </w:rPr>
        <w:t>.</w:t>
      </w:r>
    </w:p>
    <w:p w14:paraId="5385B5D1" w14:textId="77777777" w:rsidR="00E94203" w:rsidRPr="00666865" w:rsidRDefault="00E94203" w:rsidP="00666865">
      <w:pPr>
        <w:pStyle w:val="ListParagraph"/>
        <w:numPr>
          <w:ilvl w:val="0"/>
          <w:numId w:val="9"/>
        </w:numPr>
        <w:ind w:left="567" w:hanging="283"/>
        <w:jc w:val="both"/>
        <w:rPr>
          <w:rFonts w:ascii="Calibri Light" w:hAnsi="Calibri Light" w:cs="Calibri Light"/>
          <w:sz w:val="24"/>
          <w:szCs w:val="24"/>
        </w:rPr>
      </w:pPr>
      <w:r w:rsidRPr="00666865">
        <w:rPr>
          <w:rFonts w:ascii="Calibri Light" w:hAnsi="Calibri Light" w:cs="Calibri Light"/>
          <w:sz w:val="24"/>
          <w:szCs w:val="24"/>
        </w:rPr>
        <w:t xml:space="preserve">Observe the confidentiality of information identified as such which they receive as part of their role as a trustee, e.g. information about other </w:t>
      </w:r>
      <w:r w:rsidR="006608A5" w:rsidRPr="00666865">
        <w:rPr>
          <w:rFonts w:ascii="Calibri Light" w:hAnsi="Calibri Light" w:cs="Calibri Light"/>
          <w:sz w:val="24"/>
          <w:szCs w:val="24"/>
        </w:rPr>
        <w:t>FPM</w:t>
      </w:r>
      <w:r w:rsidRPr="00666865">
        <w:rPr>
          <w:rFonts w:ascii="Calibri Light" w:hAnsi="Calibri Light" w:cs="Calibri Light"/>
          <w:sz w:val="24"/>
          <w:szCs w:val="24"/>
        </w:rPr>
        <w:t xml:space="preserve"> members, examination candidates, trainees, staff and other organisations.</w:t>
      </w:r>
    </w:p>
    <w:p w14:paraId="4B9CF9CD" w14:textId="77777777" w:rsidR="00E94203" w:rsidRPr="00DB28B2" w:rsidRDefault="00E94203" w:rsidP="00666865">
      <w:pPr>
        <w:pStyle w:val="ListParagraph"/>
        <w:numPr>
          <w:ilvl w:val="0"/>
          <w:numId w:val="9"/>
        </w:numPr>
        <w:ind w:left="567" w:hanging="283"/>
        <w:jc w:val="both"/>
        <w:rPr>
          <w:rFonts w:ascii="Calibri Light" w:hAnsi="Calibri Light" w:cs="Calibri Light"/>
          <w:sz w:val="24"/>
          <w:szCs w:val="24"/>
        </w:rPr>
      </w:pPr>
      <w:r w:rsidRPr="00DB28B2">
        <w:rPr>
          <w:rFonts w:ascii="Calibri Light" w:hAnsi="Calibri Light" w:cs="Calibri Light"/>
          <w:sz w:val="24"/>
          <w:szCs w:val="24"/>
        </w:rPr>
        <w:t>Avoid bias on grounds of gender, ethnic origin, religion, marital status, age, sexual orientation or disability in all aspects of their role as trustee</w:t>
      </w:r>
    </w:p>
    <w:p w14:paraId="6028165F" w14:textId="4E4BC58D" w:rsidR="00E94203" w:rsidRPr="00DB28B2" w:rsidRDefault="00E94203" w:rsidP="00666865">
      <w:pPr>
        <w:pStyle w:val="ListParagraph"/>
        <w:numPr>
          <w:ilvl w:val="0"/>
          <w:numId w:val="9"/>
        </w:numPr>
        <w:ind w:left="567" w:hanging="283"/>
        <w:jc w:val="both"/>
        <w:rPr>
          <w:rFonts w:ascii="Calibri Light" w:hAnsi="Calibri Light" w:cs="Calibri Light"/>
          <w:sz w:val="24"/>
          <w:szCs w:val="24"/>
        </w:rPr>
      </w:pPr>
      <w:r w:rsidRPr="00DB28B2">
        <w:rPr>
          <w:rFonts w:ascii="Calibri Light" w:hAnsi="Calibri Light" w:cs="Calibri Light"/>
          <w:sz w:val="24"/>
          <w:szCs w:val="24"/>
        </w:rPr>
        <w:t xml:space="preserve">Take an active role in the promotion of a positive public image of </w:t>
      </w:r>
      <w:r w:rsidR="006608A5" w:rsidRPr="00DB28B2">
        <w:rPr>
          <w:rFonts w:ascii="Calibri Light" w:hAnsi="Calibri Light" w:cs="Calibri Light"/>
          <w:sz w:val="24"/>
          <w:szCs w:val="24"/>
        </w:rPr>
        <w:t>FPM</w:t>
      </w:r>
      <w:r w:rsidRPr="00DB28B2">
        <w:rPr>
          <w:rFonts w:ascii="Calibri Light" w:hAnsi="Calibri Light" w:cs="Calibri Light"/>
          <w:sz w:val="24"/>
          <w:szCs w:val="24"/>
        </w:rPr>
        <w:t>.</w:t>
      </w:r>
    </w:p>
    <w:p w14:paraId="7CEF1FBD" w14:textId="3242CAAB" w:rsidR="00E94203" w:rsidRPr="00DB28B2" w:rsidRDefault="00E94203" w:rsidP="00666865">
      <w:pPr>
        <w:pStyle w:val="ListParagraph"/>
        <w:numPr>
          <w:ilvl w:val="0"/>
          <w:numId w:val="9"/>
        </w:numPr>
        <w:ind w:left="567" w:hanging="283"/>
        <w:jc w:val="both"/>
        <w:rPr>
          <w:rFonts w:ascii="Calibri Light" w:hAnsi="Calibri Light" w:cs="Calibri Light"/>
          <w:sz w:val="24"/>
          <w:szCs w:val="24"/>
        </w:rPr>
      </w:pPr>
      <w:r w:rsidRPr="00DB28B2">
        <w:rPr>
          <w:rFonts w:ascii="Calibri Light" w:hAnsi="Calibri Light" w:cs="Calibri Light"/>
          <w:sz w:val="24"/>
          <w:szCs w:val="24"/>
        </w:rPr>
        <w:t xml:space="preserve">Distinguish clearly, when speaking or writing, </w:t>
      </w:r>
      <w:r w:rsidR="00DB28B2" w:rsidRPr="00651D3A">
        <w:rPr>
          <w:rFonts w:ascii="Calibri Light" w:hAnsi="Calibri Light" w:cs="Calibri Light"/>
          <w:sz w:val="24"/>
          <w:szCs w:val="24"/>
        </w:rPr>
        <w:t>both to internal and external audiences,</w:t>
      </w:r>
      <w:r w:rsidR="00DB28B2" w:rsidRPr="1E91E94D">
        <w:rPr>
          <w:rFonts w:ascii="Calibri Light" w:hAnsi="Calibri Light" w:cs="Calibri Light"/>
          <w:sz w:val="24"/>
          <w:szCs w:val="24"/>
        </w:rPr>
        <w:t xml:space="preserve"> </w:t>
      </w:r>
      <w:r w:rsidRPr="00DB28B2">
        <w:rPr>
          <w:rFonts w:ascii="Calibri Light" w:hAnsi="Calibri Light" w:cs="Calibri Light"/>
          <w:sz w:val="24"/>
          <w:szCs w:val="24"/>
        </w:rPr>
        <w:t xml:space="preserve">between their personal views and those of </w:t>
      </w:r>
      <w:r w:rsidR="006608A5" w:rsidRPr="00DB28B2">
        <w:rPr>
          <w:rFonts w:ascii="Calibri Light" w:hAnsi="Calibri Light" w:cs="Calibri Light"/>
          <w:sz w:val="24"/>
          <w:szCs w:val="24"/>
        </w:rPr>
        <w:t>FPM</w:t>
      </w:r>
    </w:p>
    <w:p w14:paraId="7CA17EB5" w14:textId="41FFBD96" w:rsidR="00E94203" w:rsidRPr="00DB28B2" w:rsidRDefault="00E94203" w:rsidP="00666865">
      <w:pPr>
        <w:pStyle w:val="ListParagraph"/>
        <w:numPr>
          <w:ilvl w:val="0"/>
          <w:numId w:val="9"/>
        </w:numPr>
        <w:ind w:left="567" w:hanging="283"/>
        <w:jc w:val="both"/>
        <w:rPr>
          <w:rFonts w:ascii="Calibri Light" w:hAnsi="Calibri Light" w:cs="Calibri Light"/>
          <w:sz w:val="24"/>
          <w:szCs w:val="24"/>
        </w:rPr>
      </w:pPr>
      <w:r w:rsidRPr="00DB28B2">
        <w:rPr>
          <w:rFonts w:ascii="Calibri Light" w:hAnsi="Calibri Light" w:cs="Calibri Light"/>
          <w:sz w:val="24"/>
          <w:szCs w:val="24"/>
        </w:rPr>
        <w:t xml:space="preserve">When representing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through speech or writing always reflect current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policy even when those do not agree with their personal views.</w:t>
      </w:r>
    </w:p>
    <w:p w14:paraId="57A0E288" w14:textId="5E7E6447" w:rsidR="00DB28B2" w:rsidRPr="00B61DBC" w:rsidRDefault="00DB28B2" w:rsidP="00666865">
      <w:pPr>
        <w:pStyle w:val="ListParagraph"/>
        <w:numPr>
          <w:ilvl w:val="0"/>
          <w:numId w:val="9"/>
        </w:numPr>
        <w:ind w:left="567" w:hanging="283"/>
        <w:jc w:val="both"/>
        <w:rPr>
          <w:rFonts w:ascii="Calibri Light" w:hAnsi="Calibri Light" w:cs="Calibri Light"/>
          <w:sz w:val="24"/>
          <w:szCs w:val="24"/>
        </w:rPr>
      </w:pPr>
      <w:r w:rsidRPr="1E91E94D">
        <w:rPr>
          <w:rFonts w:ascii="Calibri Light" w:hAnsi="Calibri Light" w:cs="Calibri Light"/>
          <w:sz w:val="24"/>
          <w:szCs w:val="24"/>
        </w:rPr>
        <w:t xml:space="preserve">Ensure they do not use their service on </w:t>
      </w:r>
      <w:r>
        <w:rPr>
          <w:rFonts w:ascii="Calibri Light" w:hAnsi="Calibri Light" w:cs="Calibri Light"/>
          <w:sz w:val="24"/>
          <w:szCs w:val="24"/>
        </w:rPr>
        <w:t>the Board</w:t>
      </w:r>
      <w:r w:rsidRPr="1E91E94D">
        <w:rPr>
          <w:rFonts w:ascii="Calibri Light" w:hAnsi="Calibri Light" w:cs="Calibri Light"/>
          <w:sz w:val="24"/>
          <w:szCs w:val="24"/>
        </w:rPr>
        <w:t xml:space="preserve"> to the advantage of the organisation they work for, other bodies they are members of, or to promote personal interests</w:t>
      </w:r>
      <w:r>
        <w:rPr>
          <w:rFonts w:ascii="Calibri Light" w:hAnsi="Calibri Light" w:cs="Calibri Light"/>
          <w:sz w:val="24"/>
          <w:szCs w:val="24"/>
        </w:rPr>
        <w:t>.</w:t>
      </w:r>
    </w:p>
    <w:p w14:paraId="5A86D911" w14:textId="0758940D" w:rsidR="00E94203" w:rsidRDefault="00E94203" w:rsidP="00666865">
      <w:pPr>
        <w:pStyle w:val="ListParagraph"/>
        <w:numPr>
          <w:ilvl w:val="0"/>
          <w:numId w:val="9"/>
        </w:numPr>
        <w:ind w:left="567" w:hanging="283"/>
        <w:jc w:val="both"/>
        <w:rPr>
          <w:rFonts w:ascii="Calibri Light" w:hAnsi="Calibri Light" w:cs="Calibri Light"/>
          <w:sz w:val="24"/>
          <w:szCs w:val="24"/>
        </w:rPr>
      </w:pPr>
      <w:r w:rsidRPr="00DB28B2">
        <w:rPr>
          <w:rFonts w:ascii="Calibri Light" w:hAnsi="Calibri Light" w:cs="Calibri Light"/>
          <w:sz w:val="24"/>
          <w:szCs w:val="24"/>
        </w:rPr>
        <w:t>Monitor their effectiveness as a trustee and their compliance with this code throughout their term of appointment.</w:t>
      </w:r>
    </w:p>
    <w:p w14:paraId="2F909295" w14:textId="77777777" w:rsidR="00DB28B2" w:rsidRPr="00651D3A" w:rsidRDefault="00DB28B2" w:rsidP="00666865">
      <w:pPr>
        <w:pStyle w:val="ListParagraph"/>
        <w:numPr>
          <w:ilvl w:val="0"/>
          <w:numId w:val="9"/>
        </w:numPr>
        <w:ind w:left="567" w:hanging="283"/>
        <w:jc w:val="both"/>
        <w:rPr>
          <w:rFonts w:ascii="Calibri Light" w:hAnsi="Calibri Light" w:cs="Calibri Light"/>
          <w:sz w:val="24"/>
          <w:szCs w:val="24"/>
        </w:rPr>
      </w:pPr>
      <w:r>
        <w:rPr>
          <w:rFonts w:ascii="Calibri Light" w:hAnsi="Calibri Light" w:cs="Calibri Light"/>
          <w:sz w:val="24"/>
          <w:szCs w:val="24"/>
        </w:rPr>
        <w:t>S</w:t>
      </w:r>
      <w:r w:rsidRPr="00651D3A">
        <w:rPr>
          <w:rFonts w:ascii="Calibri Light" w:hAnsi="Calibri Light" w:cs="Calibri Light"/>
          <w:sz w:val="24"/>
          <w:szCs w:val="24"/>
        </w:rPr>
        <w:t>eek relevant support, guidance and training to enable them to undertake their duties effectively</w:t>
      </w:r>
      <w:r>
        <w:rPr>
          <w:rFonts w:ascii="Calibri Light" w:hAnsi="Calibri Light" w:cs="Calibri Light"/>
          <w:sz w:val="24"/>
          <w:szCs w:val="24"/>
        </w:rPr>
        <w:t>.</w:t>
      </w:r>
      <w:r w:rsidRPr="00651D3A">
        <w:rPr>
          <w:rFonts w:ascii="Calibri Light" w:hAnsi="Calibri Light" w:cs="Calibri Light"/>
          <w:sz w:val="24"/>
          <w:szCs w:val="24"/>
        </w:rPr>
        <w:t xml:space="preserve"> </w:t>
      </w:r>
    </w:p>
    <w:p w14:paraId="43FA7CD8" w14:textId="77777777" w:rsidR="00666865" w:rsidRDefault="00666865">
      <w:pPr>
        <w:spacing w:after="200" w:line="276" w:lineRule="auto"/>
        <w:rPr>
          <w:rFonts w:ascii="Calibri Light" w:eastAsiaTheme="majorEastAsia" w:hAnsi="Calibri Light" w:cs="Calibri Light"/>
          <w:b/>
          <w:bCs/>
          <w:color w:val="0F394F"/>
          <w:sz w:val="36"/>
          <w:szCs w:val="36"/>
        </w:rPr>
      </w:pPr>
      <w:r>
        <w:rPr>
          <w:rFonts w:ascii="Calibri Light" w:eastAsiaTheme="majorEastAsia" w:hAnsi="Calibri Light" w:cs="Calibri Light"/>
          <w:b/>
          <w:bCs/>
          <w:color w:val="0F394F"/>
          <w:sz w:val="36"/>
          <w:szCs w:val="36"/>
        </w:rPr>
        <w:br w:type="page"/>
      </w:r>
    </w:p>
    <w:p w14:paraId="482BB291" w14:textId="06C162DD" w:rsidR="00DB28B2" w:rsidRPr="00230CA0" w:rsidRDefault="00DB28B2" w:rsidP="00DB28B2">
      <w:pPr>
        <w:pStyle w:val="Heading2"/>
        <w:keepNext/>
        <w:keepLines/>
        <w:pBdr>
          <w:bottom w:val="dotted" w:sz="4" w:space="1" w:color="0F394F"/>
        </w:pBdr>
        <w:tabs>
          <w:tab w:val="left" w:pos="567"/>
        </w:tabs>
        <w:spacing w:before="240" w:after="0" w:line="240" w:lineRule="auto"/>
        <w:ind w:left="567" w:hanging="567"/>
        <w:rPr>
          <w:rFonts w:ascii="Calibri Light" w:eastAsiaTheme="majorEastAsia" w:hAnsi="Calibri Light" w:cs="Calibri Light"/>
          <w:b/>
          <w:bCs/>
          <w:color w:val="0F394F"/>
          <w:sz w:val="36"/>
          <w:szCs w:val="36"/>
        </w:rPr>
      </w:pPr>
      <w:r w:rsidRPr="00230CA0">
        <w:rPr>
          <w:rFonts w:ascii="Calibri Light" w:eastAsiaTheme="majorEastAsia" w:hAnsi="Calibri Light" w:cs="Calibri Light"/>
          <w:b/>
          <w:bCs/>
          <w:color w:val="0F394F"/>
          <w:sz w:val="36"/>
          <w:szCs w:val="36"/>
        </w:rPr>
        <w:lastRenderedPageBreak/>
        <w:t>FPM values</w:t>
      </w:r>
    </w:p>
    <w:p w14:paraId="4F6E3E5D" w14:textId="77777777" w:rsidR="00DB28B2" w:rsidRPr="00415643" w:rsidRDefault="00DB28B2" w:rsidP="00DB28B2">
      <w:pPr>
        <w:jc w:val="both"/>
        <w:rPr>
          <w:rFonts w:ascii="Calibri Light" w:hAnsi="Calibri Light" w:cs="Calibri Light"/>
          <w:sz w:val="24"/>
          <w:szCs w:val="24"/>
        </w:rPr>
      </w:pPr>
      <w:r w:rsidRPr="00415643">
        <w:rPr>
          <w:rFonts w:ascii="Calibri Light" w:hAnsi="Calibri Light" w:cs="Calibri Light"/>
          <w:sz w:val="24"/>
          <w:szCs w:val="24"/>
        </w:rPr>
        <w:t>Values are important for modern and forward</w:t>
      </w:r>
      <w:r>
        <w:rPr>
          <w:rFonts w:ascii="Calibri Light" w:hAnsi="Calibri Light" w:cs="Calibri Light"/>
          <w:sz w:val="24"/>
          <w:szCs w:val="24"/>
        </w:rPr>
        <w:t>-</w:t>
      </w:r>
      <w:r w:rsidRPr="00415643">
        <w:rPr>
          <w:rFonts w:ascii="Calibri Light" w:hAnsi="Calibri Light" w:cs="Calibri Light"/>
          <w:sz w:val="24"/>
          <w:szCs w:val="24"/>
        </w:rPr>
        <w:t>thinking organisations, as they help to support the vision, shape the culture and support decision-making but most importantly, they govern how we all behave towards one another.</w:t>
      </w:r>
    </w:p>
    <w:p w14:paraId="535B5FE2" w14:textId="77777777" w:rsidR="00DB28B2" w:rsidRPr="00415643" w:rsidRDefault="00DB28B2" w:rsidP="00DB28B2">
      <w:pPr>
        <w:jc w:val="both"/>
        <w:rPr>
          <w:rFonts w:ascii="Calibri Light" w:hAnsi="Calibri Light" w:cs="Calibri Light"/>
          <w:sz w:val="24"/>
          <w:szCs w:val="24"/>
        </w:rPr>
      </w:pPr>
    </w:p>
    <w:p w14:paraId="737A42BB" w14:textId="77777777" w:rsidR="00DB28B2" w:rsidRPr="00415643" w:rsidRDefault="00DB28B2" w:rsidP="00DB28B2">
      <w:pPr>
        <w:tabs>
          <w:tab w:val="left" w:pos="1701"/>
        </w:tabs>
        <w:jc w:val="both"/>
        <w:rPr>
          <w:rFonts w:ascii="Calibri Light" w:hAnsi="Calibri Light" w:cs="Calibri Light"/>
          <w:b/>
          <w:bCs/>
          <w:sz w:val="24"/>
          <w:szCs w:val="24"/>
        </w:rPr>
      </w:pPr>
      <w:r w:rsidRPr="00415643">
        <w:rPr>
          <w:rFonts w:ascii="Calibri Light" w:hAnsi="Calibri Light" w:cs="Calibri Light"/>
          <w:b/>
          <w:bCs/>
          <w:sz w:val="24"/>
          <w:szCs w:val="24"/>
        </w:rPr>
        <w:t>We are</w:t>
      </w:r>
      <w:r w:rsidRPr="00415643">
        <w:rPr>
          <w:rFonts w:ascii="Calibri Light" w:hAnsi="Calibri Light" w:cs="Calibri Light"/>
          <w:b/>
          <w:bCs/>
          <w:sz w:val="24"/>
          <w:szCs w:val="24"/>
        </w:rPr>
        <w:tab/>
        <w:t>This means</w:t>
      </w:r>
    </w:p>
    <w:p w14:paraId="345EF3C6" w14:textId="77777777" w:rsidR="00DB28B2" w:rsidRPr="00415643" w:rsidRDefault="00DB28B2" w:rsidP="00DB28B2">
      <w:pPr>
        <w:tabs>
          <w:tab w:val="left" w:pos="1701"/>
        </w:tabs>
        <w:jc w:val="both"/>
        <w:rPr>
          <w:rFonts w:ascii="Calibri Light" w:hAnsi="Calibri Light" w:cs="Calibri Light"/>
          <w:sz w:val="24"/>
          <w:szCs w:val="24"/>
        </w:rPr>
      </w:pPr>
      <w:r w:rsidRPr="00415643">
        <w:rPr>
          <w:rFonts w:ascii="Calibri Light" w:hAnsi="Calibri Light" w:cs="Calibri Light"/>
          <w:sz w:val="24"/>
          <w:szCs w:val="24"/>
        </w:rPr>
        <w:t>Professional</w:t>
      </w:r>
      <w:r w:rsidRPr="00415643">
        <w:rPr>
          <w:rFonts w:ascii="Calibri Light" w:hAnsi="Calibri Light" w:cs="Calibri Light"/>
          <w:sz w:val="24"/>
          <w:szCs w:val="24"/>
        </w:rPr>
        <w:tab/>
        <w:t>Being accountable for our work and actions</w:t>
      </w:r>
    </w:p>
    <w:p w14:paraId="39BAC5E0" w14:textId="77777777" w:rsidR="00DB28B2" w:rsidRPr="00415643" w:rsidRDefault="00DB28B2" w:rsidP="00DB28B2">
      <w:pPr>
        <w:tabs>
          <w:tab w:val="left" w:pos="1701"/>
        </w:tabs>
        <w:jc w:val="both"/>
        <w:rPr>
          <w:rFonts w:ascii="Calibri Light" w:hAnsi="Calibri Light" w:cs="Calibri Light"/>
          <w:sz w:val="24"/>
          <w:szCs w:val="24"/>
        </w:rPr>
      </w:pPr>
      <w:r w:rsidRPr="00415643">
        <w:rPr>
          <w:rFonts w:ascii="Calibri Light" w:hAnsi="Calibri Light" w:cs="Calibri Light"/>
          <w:sz w:val="24"/>
          <w:szCs w:val="24"/>
        </w:rPr>
        <w:t>Innovative</w:t>
      </w:r>
      <w:r w:rsidRPr="00415643">
        <w:rPr>
          <w:rFonts w:ascii="Calibri Light" w:hAnsi="Calibri Light" w:cs="Calibri Light"/>
          <w:sz w:val="24"/>
          <w:szCs w:val="24"/>
        </w:rPr>
        <w:tab/>
        <w:t>Seeking solutions proactively</w:t>
      </w:r>
    </w:p>
    <w:p w14:paraId="4D45FF23" w14:textId="77777777" w:rsidR="00DB28B2" w:rsidRPr="00415643" w:rsidRDefault="00DB28B2" w:rsidP="00DB28B2">
      <w:pPr>
        <w:tabs>
          <w:tab w:val="left" w:pos="1701"/>
        </w:tabs>
        <w:jc w:val="both"/>
        <w:rPr>
          <w:rFonts w:ascii="Calibri Light" w:hAnsi="Calibri Light" w:cs="Calibri Light"/>
          <w:sz w:val="24"/>
          <w:szCs w:val="24"/>
        </w:rPr>
      </w:pPr>
      <w:r w:rsidRPr="00415643">
        <w:rPr>
          <w:rFonts w:ascii="Calibri Light" w:hAnsi="Calibri Light" w:cs="Calibri Light"/>
          <w:sz w:val="24"/>
          <w:szCs w:val="24"/>
        </w:rPr>
        <w:t>Caring</w:t>
      </w:r>
      <w:r w:rsidRPr="00415643">
        <w:rPr>
          <w:rFonts w:ascii="Calibri Light" w:hAnsi="Calibri Light" w:cs="Calibri Light"/>
          <w:sz w:val="24"/>
          <w:szCs w:val="24"/>
        </w:rPr>
        <w:tab/>
        <w:t>Treating everyone with dignity</w:t>
      </w:r>
    </w:p>
    <w:p w14:paraId="1159B69D" w14:textId="77777777" w:rsidR="00DB28B2" w:rsidRPr="00415643" w:rsidRDefault="00DB28B2" w:rsidP="00DB28B2">
      <w:pPr>
        <w:tabs>
          <w:tab w:val="left" w:pos="1701"/>
        </w:tabs>
        <w:jc w:val="both"/>
        <w:rPr>
          <w:rFonts w:ascii="Calibri Light" w:hAnsi="Calibri Light" w:cs="Calibri Light"/>
          <w:sz w:val="24"/>
          <w:szCs w:val="24"/>
        </w:rPr>
      </w:pPr>
      <w:r w:rsidRPr="00415643">
        <w:rPr>
          <w:rFonts w:ascii="Calibri Light" w:hAnsi="Calibri Light" w:cs="Calibri Light"/>
          <w:sz w:val="24"/>
          <w:szCs w:val="24"/>
        </w:rPr>
        <w:t>Collaborative</w:t>
      </w:r>
      <w:r w:rsidRPr="00415643">
        <w:rPr>
          <w:rFonts w:ascii="Calibri Light" w:hAnsi="Calibri Light" w:cs="Calibri Light"/>
          <w:sz w:val="24"/>
          <w:szCs w:val="24"/>
        </w:rPr>
        <w:tab/>
        <w:t>Working positively with others</w:t>
      </w:r>
    </w:p>
    <w:p w14:paraId="39BF50CB" w14:textId="77777777" w:rsidR="00DB28B2" w:rsidRPr="00415643" w:rsidRDefault="00DB28B2" w:rsidP="00DB28B2">
      <w:pPr>
        <w:tabs>
          <w:tab w:val="left" w:pos="1701"/>
        </w:tabs>
        <w:jc w:val="both"/>
        <w:rPr>
          <w:rFonts w:ascii="Calibri Light" w:hAnsi="Calibri Light" w:cs="Calibri Light"/>
          <w:sz w:val="24"/>
          <w:szCs w:val="24"/>
        </w:rPr>
      </w:pPr>
      <w:r w:rsidRPr="00415643">
        <w:rPr>
          <w:rFonts w:ascii="Calibri Light" w:hAnsi="Calibri Light" w:cs="Calibri Light"/>
          <w:sz w:val="24"/>
          <w:szCs w:val="24"/>
        </w:rPr>
        <w:t>Credible</w:t>
      </w:r>
      <w:r w:rsidRPr="00415643">
        <w:rPr>
          <w:rFonts w:ascii="Calibri Light" w:hAnsi="Calibri Light" w:cs="Calibri Light"/>
          <w:sz w:val="24"/>
          <w:szCs w:val="24"/>
        </w:rPr>
        <w:tab/>
        <w:t>Being honest and ethical in our work</w:t>
      </w:r>
    </w:p>
    <w:p w14:paraId="7B8B5894" w14:textId="77777777" w:rsidR="00DB28B2" w:rsidRPr="00415643" w:rsidRDefault="00DB28B2" w:rsidP="00DB28B2">
      <w:pPr>
        <w:tabs>
          <w:tab w:val="left" w:pos="1701"/>
        </w:tabs>
        <w:jc w:val="both"/>
        <w:rPr>
          <w:rFonts w:ascii="Calibri Light" w:hAnsi="Calibri Light" w:cs="Calibri Light"/>
          <w:sz w:val="24"/>
          <w:szCs w:val="24"/>
        </w:rPr>
      </w:pPr>
      <w:r w:rsidRPr="00415643">
        <w:rPr>
          <w:rFonts w:ascii="Calibri Light" w:hAnsi="Calibri Light" w:cs="Calibri Light"/>
          <w:sz w:val="24"/>
          <w:szCs w:val="24"/>
        </w:rPr>
        <w:t>Learned</w:t>
      </w:r>
      <w:r w:rsidRPr="00415643">
        <w:rPr>
          <w:rFonts w:ascii="Calibri Light" w:hAnsi="Calibri Light" w:cs="Calibri Light"/>
          <w:sz w:val="24"/>
          <w:szCs w:val="24"/>
        </w:rPr>
        <w:tab/>
        <w:t>Investing in developing knowledge and skills</w:t>
      </w:r>
    </w:p>
    <w:p w14:paraId="2BD227FE" w14:textId="77777777" w:rsidR="00DB28B2" w:rsidRDefault="00DB28B2" w:rsidP="00DB28B2">
      <w:pPr>
        <w:jc w:val="both"/>
        <w:rPr>
          <w:rFonts w:ascii="Calibri Light" w:hAnsi="Calibri Light" w:cs="Calibri Light"/>
          <w:b/>
          <w:bCs/>
          <w:sz w:val="24"/>
          <w:szCs w:val="24"/>
        </w:rPr>
      </w:pPr>
    </w:p>
    <w:p w14:paraId="3855096D" w14:textId="77777777" w:rsidR="00DB28B2" w:rsidRPr="00D83DD4" w:rsidRDefault="00DB28B2" w:rsidP="00DB28B2">
      <w:pPr>
        <w:jc w:val="both"/>
        <w:rPr>
          <w:rFonts w:ascii="Calibri Light" w:hAnsi="Calibri Light" w:cs="Calibri Light"/>
          <w:sz w:val="24"/>
          <w:szCs w:val="24"/>
        </w:rPr>
      </w:pPr>
      <w:r w:rsidRPr="1E91E94D">
        <w:rPr>
          <w:rFonts w:ascii="Calibri Light" w:hAnsi="Calibri Light" w:cs="Calibri Light"/>
          <w:sz w:val="24"/>
          <w:szCs w:val="24"/>
        </w:rPr>
        <w:t>Everyone involved with FPM work should:</w:t>
      </w:r>
    </w:p>
    <w:p w14:paraId="31575F62" w14:textId="77777777" w:rsidR="00DB28B2" w:rsidRDefault="00DB28B2" w:rsidP="00666865">
      <w:pPr>
        <w:pStyle w:val="ListParagraph"/>
        <w:numPr>
          <w:ilvl w:val="0"/>
          <w:numId w:val="9"/>
        </w:numPr>
        <w:tabs>
          <w:tab w:val="num" w:pos="1080"/>
        </w:tabs>
        <w:ind w:left="567" w:hanging="283"/>
        <w:jc w:val="both"/>
        <w:rPr>
          <w:rFonts w:ascii="Calibri Light" w:hAnsi="Calibri Light" w:cs="Calibri Light"/>
          <w:sz w:val="24"/>
          <w:szCs w:val="24"/>
        </w:rPr>
      </w:pPr>
      <w:r>
        <w:rPr>
          <w:rFonts w:ascii="Calibri Light" w:hAnsi="Calibri Light" w:cs="Calibri Light"/>
          <w:sz w:val="24"/>
          <w:szCs w:val="24"/>
        </w:rPr>
        <w:t>B</w:t>
      </w:r>
      <w:r w:rsidRPr="00651D3A">
        <w:rPr>
          <w:rFonts w:ascii="Calibri Light" w:hAnsi="Calibri Light" w:cs="Calibri Light"/>
          <w:sz w:val="24"/>
          <w:szCs w:val="24"/>
        </w:rPr>
        <w:t>e respectful of each other's unique skills and knowledge</w:t>
      </w:r>
      <w:r w:rsidRPr="00D83DD4">
        <w:rPr>
          <w:rFonts w:ascii="Calibri Light" w:hAnsi="Calibri Light" w:cs="Calibri Light"/>
          <w:sz w:val="24"/>
          <w:szCs w:val="24"/>
        </w:rPr>
        <w:t xml:space="preserve"> </w:t>
      </w:r>
    </w:p>
    <w:p w14:paraId="7FF302B2" w14:textId="77777777" w:rsidR="00DB28B2" w:rsidRPr="00D83DD4" w:rsidRDefault="00DB28B2" w:rsidP="00666865">
      <w:pPr>
        <w:pStyle w:val="ListParagraph"/>
        <w:numPr>
          <w:ilvl w:val="0"/>
          <w:numId w:val="9"/>
        </w:numPr>
        <w:tabs>
          <w:tab w:val="num" w:pos="1080"/>
        </w:tabs>
        <w:ind w:left="567" w:hanging="283"/>
        <w:jc w:val="both"/>
        <w:rPr>
          <w:rFonts w:ascii="Calibri Light" w:hAnsi="Calibri Light" w:cs="Calibri Light"/>
          <w:sz w:val="24"/>
          <w:szCs w:val="24"/>
        </w:rPr>
      </w:pPr>
      <w:r w:rsidRPr="00D83DD4">
        <w:rPr>
          <w:rFonts w:ascii="Calibri Light" w:hAnsi="Calibri Light" w:cs="Calibri Light"/>
          <w:sz w:val="24"/>
          <w:szCs w:val="24"/>
        </w:rPr>
        <w:t>Communicate with respect</w:t>
      </w:r>
    </w:p>
    <w:p w14:paraId="28BB6D89" w14:textId="77777777" w:rsidR="00DB28B2" w:rsidRPr="00D83DD4" w:rsidRDefault="00DB28B2" w:rsidP="00666865">
      <w:pPr>
        <w:pStyle w:val="ListParagraph"/>
        <w:numPr>
          <w:ilvl w:val="0"/>
          <w:numId w:val="9"/>
        </w:numPr>
        <w:tabs>
          <w:tab w:val="num" w:pos="1080"/>
        </w:tabs>
        <w:ind w:left="567" w:hanging="283"/>
        <w:jc w:val="both"/>
        <w:rPr>
          <w:rFonts w:ascii="Calibri Light" w:hAnsi="Calibri Light" w:cs="Calibri Light"/>
          <w:sz w:val="24"/>
          <w:szCs w:val="24"/>
        </w:rPr>
      </w:pPr>
      <w:r w:rsidRPr="00D83DD4">
        <w:rPr>
          <w:rFonts w:ascii="Calibri Light" w:hAnsi="Calibri Light" w:cs="Calibri Light"/>
          <w:sz w:val="24"/>
          <w:szCs w:val="24"/>
        </w:rPr>
        <w:t>Listen carefully to others in order to understand their perspectives</w:t>
      </w:r>
    </w:p>
    <w:p w14:paraId="3965F8D0" w14:textId="77777777" w:rsidR="00DB28B2" w:rsidRPr="00D83DD4" w:rsidRDefault="00DB28B2" w:rsidP="00666865">
      <w:pPr>
        <w:pStyle w:val="ListParagraph"/>
        <w:numPr>
          <w:ilvl w:val="0"/>
          <w:numId w:val="9"/>
        </w:numPr>
        <w:tabs>
          <w:tab w:val="num" w:pos="1080"/>
        </w:tabs>
        <w:ind w:left="567" w:hanging="283"/>
        <w:jc w:val="both"/>
        <w:rPr>
          <w:rFonts w:ascii="Calibri Light" w:hAnsi="Calibri Light" w:cs="Calibri Light"/>
          <w:sz w:val="24"/>
          <w:szCs w:val="24"/>
        </w:rPr>
      </w:pPr>
      <w:r w:rsidRPr="00D83DD4">
        <w:rPr>
          <w:rFonts w:ascii="Calibri Light" w:hAnsi="Calibri Light" w:cs="Calibri Light"/>
          <w:sz w:val="24"/>
          <w:szCs w:val="24"/>
        </w:rPr>
        <w:t>Take responsibility for their words and actions</w:t>
      </w:r>
    </w:p>
    <w:p w14:paraId="18070773" w14:textId="77777777" w:rsidR="00DB28B2" w:rsidRPr="00D83DD4" w:rsidRDefault="00DB28B2" w:rsidP="00666865">
      <w:pPr>
        <w:pStyle w:val="ListParagraph"/>
        <w:numPr>
          <w:ilvl w:val="0"/>
          <w:numId w:val="9"/>
        </w:numPr>
        <w:tabs>
          <w:tab w:val="num" w:pos="1080"/>
        </w:tabs>
        <w:ind w:left="567" w:hanging="283"/>
        <w:jc w:val="both"/>
        <w:rPr>
          <w:rFonts w:ascii="Calibri Light" w:hAnsi="Calibri Light" w:cs="Calibri Light"/>
          <w:sz w:val="24"/>
          <w:szCs w:val="24"/>
        </w:rPr>
      </w:pPr>
      <w:r w:rsidRPr="00D83DD4">
        <w:rPr>
          <w:rFonts w:ascii="Calibri Light" w:hAnsi="Calibri Light" w:cs="Calibri Light"/>
          <w:sz w:val="24"/>
          <w:szCs w:val="24"/>
        </w:rPr>
        <w:t>Keep criticism constructive</w:t>
      </w:r>
    </w:p>
    <w:p w14:paraId="60B58FFB" w14:textId="77777777" w:rsidR="00DB28B2" w:rsidRPr="00D83DD4" w:rsidRDefault="00DB28B2" w:rsidP="00666865">
      <w:pPr>
        <w:pStyle w:val="ListParagraph"/>
        <w:numPr>
          <w:ilvl w:val="0"/>
          <w:numId w:val="9"/>
        </w:numPr>
        <w:tabs>
          <w:tab w:val="num" w:pos="1080"/>
        </w:tabs>
        <w:ind w:left="567" w:hanging="283"/>
        <w:jc w:val="both"/>
        <w:rPr>
          <w:rFonts w:ascii="Calibri Light" w:hAnsi="Calibri Light" w:cs="Calibri Light"/>
          <w:sz w:val="24"/>
          <w:szCs w:val="24"/>
        </w:rPr>
      </w:pPr>
      <w:r w:rsidRPr="00D83DD4">
        <w:rPr>
          <w:rFonts w:ascii="Calibri Light" w:hAnsi="Calibri Light" w:cs="Calibri Light"/>
          <w:sz w:val="24"/>
          <w:szCs w:val="24"/>
        </w:rPr>
        <w:t>Respect diversity and be tolerant of differences</w:t>
      </w:r>
    </w:p>
    <w:p w14:paraId="02425000"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hAnsi="Calibri Light" w:cs="Calibri Light"/>
        </w:rPr>
      </w:pPr>
      <w:r w:rsidRPr="00DB28B2">
        <w:rPr>
          <w:rFonts w:ascii="Calibri Light" w:eastAsiaTheme="majorEastAsia" w:hAnsi="Calibri Light" w:cs="Calibri Light"/>
          <w:color w:val="0F394F"/>
          <w:sz w:val="36"/>
          <w:szCs w:val="36"/>
        </w:rPr>
        <w:t>Declaration of Interests</w:t>
      </w:r>
    </w:p>
    <w:p w14:paraId="4503B5EA" w14:textId="3718C069" w:rsidR="00E94203" w:rsidRPr="00DB28B2" w:rsidRDefault="00E94203" w:rsidP="009D2D06">
      <w:pPr>
        <w:jc w:val="both"/>
        <w:rPr>
          <w:rFonts w:ascii="Calibri Light" w:hAnsi="Calibri Light" w:cs="Calibri Light"/>
          <w:sz w:val="24"/>
          <w:szCs w:val="24"/>
        </w:rPr>
      </w:pPr>
      <w:r w:rsidRPr="00DB28B2">
        <w:rPr>
          <w:rFonts w:ascii="Calibri Light" w:hAnsi="Calibri Light" w:cs="Calibri Light"/>
          <w:sz w:val="24"/>
          <w:szCs w:val="24"/>
        </w:rPr>
        <w:t xml:space="preserve">To demonstrate complete probity, all </w:t>
      </w:r>
      <w:r w:rsidR="00DB28B2">
        <w:rPr>
          <w:rFonts w:ascii="Calibri Light" w:hAnsi="Calibri Light" w:cs="Calibri Light"/>
          <w:sz w:val="24"/>
          <w:szCs w:val="24"/>
        </w:rPr>
        <w:t>t</w:t>
      </w:r>
      <w:r w:rsidRPr="00DB28B2">
        <w:rPr>
          <w:rFonts w:ascii="Calibri Light" w:hAnsi="Calibri Light" w:cs="Calibri Light"/>
          <w:sz w:val="24"/>
          <w:szCs w:val="24"/>
        </w:rPr>
        <w:t xml:space="preserve">rustees must abide by </w:t>
      </w:r>
      <w:r w:rsidR="006608A5" w:rsidRPr="00DB28B2">
        <w:rPr>
          <w:rFonts w:ascii="Calibri Light" w:hAnsi="Calibri Light" w:cs="Calibri Light"/>
          <w:sz w:val="24"/>
          <w:szCs w:val="24"/>
        </w:rPr>
        <w:t>FPM</w:t>
      </w:r>
      <w:r w:rsidRPr="00DB28B2">
        <w:rPr>
          <w:rFonts w:ascii="Calibri Light" w:hAnsi="Calibri Light" w:cs="Calibri Light"/>
          <w:sz w:val="24"/>
          <w:szCs w:val="24"/>
        </w:rPr>
        <w:t>’s declaration of interest</w:t>
      </w:r>
      <w:r w:rsidR="009D2D06" w:rsidRPr="00DB28B2">
        <w:rPr>
          <w:rFonts w:ascii="Calibri Light" w:hAnsi="Calibri Light" w:cs="Calibri Light"/>
          <w:sz w:val="24"/>
          <w:szCs w:val="24"/>
        </w:rPr>
        <w:t>’</w:t>
      </w:r>
      <w:r w:rsidRPr="00DB28B2">
        <w:rPr>
          <w:rFonts w:ascii="Calibri Light" w:hAnsi="Calibri Light" w:cs="Calibri Light"/>
          <w:sz w:val="24"/>
          <w:szCs w:val="24"/>
        </w:rPr>
        <w:t>s policy, and take the following action:</w:t>
      </w:r>
    </w:p>
    <w:p w14:paraId="3A66A867" w14:textId="198E0CD3"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 xml:space="preserve">On becoming a </w:t>
      </w:r>
      <w:r w:rsidR="00666865">
        <w:rPr>
          <w:rFonts w:ascii="Calibri Light" w:hAnsi="Calibri Light" w:cs="Calibri Light"/>
          <w:sz w:val="24"/>
          <w:szCs w:val="24"/>
        </w:rPr>
        <w:t>t</w:t>
      </w:r>
      <w:r w:rsidRPr="00DB28B2">
        <w:rPr>
          <w:rFonts w:ascii="Calibri Light" w:hAnsi="Calibri Light" w:cs="Calibri Light"/>
          <w:sz w:val="24"/>
          <w:szCs w:val="24"/>
        </w:rPr>
        <w:t xml:space="preserve">rustee make a full entry of all interests in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 register.</w:t>
      </w:r>
    </w:p>
    <w:p w14:paraId="0F575276" w14:textId="77777777"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Update all entries as soon as possible after a change of circumstances.</w:t>
      </w:r>
    </w:p>
    <w:p w14:paraId="24032095" w14:textId="77777777"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Review and update entries on an annual basis.</w:t>
      </w:r>
    </w:p>
    <w:p w14:paraId="2705B1F2" w14:textId="77777777"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 xml:space="preserve">So far as possible anticipate any conflicts of interest which might arise </w:t>
      </w:r>
      <w:r w:rsidR="00C915D4" w:rsidRPr="00DB28B2">
        <w:rPr>
          <w:rFonts w:ascii="Calibri Light" w:hAnsi="Calibri Light" w:cs="Calibri Light"/>
          <w:sz w:val="24"/>
          <w:szCs w:val="24"/>
        </w:rPr>
        <w:t>because</w:t>
      </w:r>
      <w:r w:rsidRPr="00DB28B2">
        <w:rPr>
          <w:rFonts w:ascii="Calibri Light" w:hAnsi="Calibri Light" w:cs="Calibri Light"/>
          <w:sz w:val="24"/>
          <w:szCs w:val="24"/>
        </w:rPr>
        <w:t xml:space="preserve"> of personal, occupational or other interests and take steps to avoid them.</w:t>
      </w:r>
    </w:p>
    <w:p w14:paraId="20886523" w14:textId="77777777" w:rsidR="00E94203" w:rsidRPr="00DB28B2" w:rsidRDefault="00E94203" w:rsidP="009D2D06">
      <w:pPr>
        <w:pStyle w:val="Heading2"/>
        <w:keepNext/>
        <w:keepLines/>
        <w:pBdr>
          <w:bottom w:val="dotted" w:sz="4" w:space="1" w:color="0F394F"/>
        </w:pBdr>
        <w:tabs>
          <w:tab w:val="left" w:pos="709"/>
        </w:tabs>
        <w:spacing w:before="240" w:after="0" w:line="240" w:lineRule="auto"/>
        <w:ind w:left="709" w:hanging="709"/>
        <w:rPr>
          <w:rFonts w:ascii="Calibri Light" w:eastAsiaTheme="majorEastAsia" w:hAnsi="Calibri Light" w:cs="Calibri Light"/>
          <w:color w:val="0F394F"/>
          <w:sz w:val="36"/>
          <w:szCs w:val="36"/>
        </w:rPr>
      </w:pPr>
      <w:r w:rsidRPr="00DB28B2">
        <w:rPr>
          <w:rFonts w:ascii="Calibri Light" w:eastAsiaTheme="majorEastAsia" w:hAnsi="Calibri Light" w:cs="Calibri Light"/>
          <w:color w:val="0F394F"/>
          <w:sz w:val="36"/>
          <w:szCs w:val="36"/>
        </w:rPr>
        <w:t>Attendance at Meetings</w:t>
      </w:r>
    </w:p>
    <w:p w14:paraId="2B9CA97C" w14:textId="77777777"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All Trustees are expected to attend all board meetings, and all meetings of committees, sub-committees and working groups to which they are appointed, unless there are pressing reasons preventing their attendance.</w:t>
      </w:r>
    </w:p>
    <w:p w14:paraId="341ED59C" w14:textId="77777777"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Trustees must prepare adequately for meetings and contribute to them appropriately and effectively.</w:t>
      </w:r>
    </w:p>
    <w:p w14:paraId="745E7B44" w14:textId="14BDF3DD" w:rsidR="00666865" w:rsidRPr="00890312" w:rsidRDefault="00666865" w:rsidP="00666865">
      <w:pPr>
        <w:pStyle w:val="ListParagraph"/>
        <w:numPr>
          <w:ilvl w:val="0"/>
          <w:numId w:val="9"/>
        </w:numPr>
        <w:tabs>
          <w:tab w:val="num" w:pos="1080"/>
        </w:tabs>
        <w:ind w:left="567" w:hanging="283"/>
        <w:jc w:val="both"/>
        <w:rPr>
          <w:rFonts w:ascii="Calibri Light" w:hAnsi="Calibri Light" w:cs="Calibri Light"/>
          <w:sz w:val="24"/>
          <w:szCs w:val="24"/>
        </w:rPr>
      </w:pPr>
      <w:r>
        <w:rPr>
          <w:rFonts w:ascii="Calibri Light" w:hAnsi="Calibri Light" w:cs="Calibri Light"/>
          <w:sz w:val="24"/>
          <w:szCs w:val="24"/>
        </w:rPr>
        <w:t>T</w:t>
      </w:r>
      <w:r w:rsidR="00A55943">
        <w:rPr>
          <w:rFonts w:ascii="Calibri Light" w:hAnsi="Calibri Light" w:cs="Calibri Light"/>
          <w:sz w:val="24"/>
          <w:szCs w:val="24"/>
        </w:rPr>
        <w:t>ru</w:t>
      </w:r>
      <w:r>
        <w:rPr>
          <w:rFonts w:ascii="Calibri Light" w:hAnsi="Calibri Light" w:cs="Calibri Light"/>
          <w:sz w:val="24"/>
          <w:szCs w:val="24"/>
        </w:rPr>
        <w:t>stees should observe FPM’s Online Meeting Etiquette guidance when joining meetings via video-conference</w:t>
      </w:r>
    </w:p>
    <w:p w14:paraId="1DF59A2A" w14:textId="78247EAD" w:rsidR="00E94203" w:rsidRPr="00DB28B2" w:rsidRDefault="00E94203" w:rsidP="00666865">
      <w:pPr>
        <w:pStyle w:val="ListParagraph"/>
        <w:numPr>
          <w:ilvl w:val="0"/>
          <w:numId w:val="9"/>
        </w:numPr>
        <w:tabs>
          <w:tab w:val="num" w:pos="1080"/>
        </w:tabs>
        <w:ind w:left="567" w:hanging="283"/>
        <w:jc w:val="both"/>
        <w:rPr>
          <w:rFonts w:ascii="Calibri Light" w:hAnsi="Calibri Light" w:cs="Calibri Light"/>
          <w:sz w:val="24"/>
          <w:szCs w:val="24"/>
        </w:rPr>
      </w:pPr>
      <w:r w:rsidRPr="00DB28B2">
        <w:rPr>
          <w:rFonts w:ascii="Calibri Light" w:hAnsi="Calibri Light" w:cs="Calibri Light"/>
          <w:sz w:val="24"/>
          <w:szCs w:val="24"/>
        </w:rPr>
        <w:t xml:space="preserve">The guidance set out in </w:t>
      </w:r>
      <w:r w:rsidR="006608A5" w:rsidRPr="00DB28B2">
        <w:rPr>
          <w:rFonts w:ascii="Calibri Light" w:hAnsi="Calibri Light" w:cs="Calibri Light"/>
          <w:sz w:val="24"/>
          <w:szCs w:val="24"/>
        </w:rPr>
        <w:t>FPM</w:t>
      </w:r>
      <w:r w:rsidRPr="00DB28B2">
        <w:rPr>
          <w:rFonts w:ascii="Calibri Light" w:hAnsi="Calibri Light" w:cs="Calibri Light"/>
          <w:sz w:val="24"/>
          <w:szCs w:val="24"/>
        </w:rPr>
        <w:t xml:space="preserve">’s </w:t>
      </w:r>
      <w:r w:rsidR="00666865">
        <w:rPr>
          <w:rFonts w:ascii="Calibri Light" w:hAnsi="Calibri Light" w:cs="Calibri Light"/>
          <w:sz w:val="24"/>
          <w:szCs w:val="24"/>
        </w:rPr>
        <w:t>Standing Orders</w:t>
      </w:r>
      <w:r w:rsidRPr="00DB28B2">
        <w:rPr>
          <w:rFonts w:ascii="Calibri Light" w:hAnsi="Calibri Light" w:cs="Calibri Light"/>
          <w:sz w:val="24"/>
          <w:szCs w:val="24"/>
        </w:rPr>
        <w:t xml:space="preserve"> should be followed.</w:t>
      </w:r>
    </w:p>
    <w:p w14:paraId="69FDB4E0" w14:textId="77777777" w:rsidR="00E94203" w:rsidRPr="00DB28B2" w:rsidRDefault="00E94203" w:rsidP="009D2D06">
      <w:pPr>
        <w:jc w:val="both"/>
        <w:rPr>
          <w:rFonts w:ascii="Calibri Light" w:hAnsi="Calibri Light" w:cs="Calibri Light"/>
          <w:i/>
          <w:iCs/>
          <w:sz w:val="24"/>
          <w:szCs w:val="24"/>
        </w:rPr>
      </w:pPr>
    </w:p>
    <w:p w14:paraId="456C4B3E" w14:textId="77777777" w:rsidR="00666865" w:rsidRDefault="00666865">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418"/>
        <w:gridCol w:w="1418"/>
        <w:gridCol w:w="4818"/>
      </w:tblGrid>
      <w:tr w:rsidR="00666865" w:rsidRPr="00C23F25" w14:paraId="6A8A21C5" w14:textId="77777777" w:rsidTr="00BD2899">
        <w:tc>
          <w:tcPr>
            <w:tcW w:w="1418" w:type="dxa"/>
          </w:tcPr>
          <w:p w14:paraId="0AC8B075" w14:textId="461C4412"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b/>
                <w:sz w:val="20"/>
                <w:szCs w:val="20"/>
              </w:rPr>
              <w:lastRenderedPageBreak/>
              <w:t>Document</w:t>
            </w:r>
          </w:p>
        </w:tc>
        <w:tc>
          <w:tcPr>
            <w:tcW w:w="1418" w:type="dxa"/>
          </w:tcPr>
          <w:p w14:paraId="502638A4"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b/>
                <w:sz w:val="20"/>
                <w:szCs w:val="20"/>
              </w:rPr>
              <w:t>Version date</w:t>
            </w:r>
          </w:p>
        </w:tc>
        <w:tc>
          <w:tcPr>
            <w:tcW w:w="1418" w:type="dxa"/>
          </w:tcPr>
          <w:p w14:paraId="6557D7FF" w14:textId="77777777" w:rsidR="00666865" w:rsidRPr="00C23F25" w:rsidRDefault="00666865" w:rsidP="00BD2899">
            <w:pPr>
              <w:pStyle w:val="Paragraph"/>
              <w:spacing w:after="0"/>
              <w:rPr>
                <w:rFonts w:ascii="Calibri Light" w:hAnsi="Calibri Light" w:cs="Calibri Light"/>
                <w:b/>
                <w:sz w:val="20"/>
                <w:szCs w:val="20"/>
              </w:rPr>
            </w:pPr>
            <w:r w:rsidRPr="00C23F25">
              <w:rPr>
                <w:rFonts w:ascii="Calibri Light" w:hAnsi="Calibri Light" w:cs="Calibri Light"/>
                <w:b/>
                <w:sz w:val="20"/>
                <w:szCs w:val="20"/>
              </w:rPr>
              <w:t>Owned by / Approved by</w:t>
            </w:r>
          </w:p>
        </w:tc>
        <w:tc>
          <w:tcPr>
            <w:tcW w:w="4818" w:type="dxa"/>
          </w:tcPr>
          <w:p w14:paraId="76064B78"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b/>
                <w:sz w:val="20"/>
                <w:szCs w:val="20"/>
              </w:rPr>
              <w:t>Summary of changes and rationale</w:t>
            </w:r>
          </w:p>
        </w:tc>
      </w:tr>
      <w:tr w:rsidR="00666865" w:rsidRPr="00C23F25" w14:paraId="565FC07B" w14:textId="77777777" w:rsidTr="00BD2899">
        <w:tc>
          <w:tcPr>
            <w:tcW w:w="1418" w:type="dxa"/>
          </w:tcPr>
          <w:p w14:paraId="503E610D"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sz w:val="20"/>
                <w:szCs w:val="20"/>
              </w:rPr>
              <w:t>Original Policy</w:t>
            </w:r>
          </w:p>
        </w:tc>
        <w:tc>
          <w:tcPr>
            <w:tcW w:w="1418" w:type="dxa"/>
          </w:tcPr>
          <w:p w14:paraId="041E0B70" w14:textId="77777777" w:rsidR="00666865" w:rsidRPr="00C23F25" w:rsidRDefault="00666865" w:rsidP="00BD2899">
            <w:pPr>
              <w:pStyle w:val="Paragraph"/>
              <w:spacing w:after="0"/>
              <w:rPr>
                <w:rFonts w:ascii="Calibri Light" w:hAnsi="Calibri Light" w:cs="Calibri Light"/>
                <w:sz w:val="20"/>
                <w:szCs w:val="20"/>
                <w:lang w:eastAsia="zh-CN"/>
              </w:rPr>
            </w:pPr>
            <w:r w:rsidRPr="00C23F25">
              <w:rPr>
                <w:rFonts w:ascii="Calibri Light" w:hAnsi="Calibri Light" w:cs="Calibri Light"/>
                <w:sz w:val="20"/>
                <w:szCs w:val="20"/>
                <w:lang w:eastAsia="zh-CN"/>
              </w:rPr>
              <w:t>28 Nov 2006</w:t>
            </w:r>
          </w:p>
        </w:tc>
        <w:tc>
          <w:tcPr>
            <w:tcW w:w="1418" w:type="dxa"/>
          </w:tcPr>
          <w:p w14:paraId="0FA987C1"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sz w:val="20"/>
                <w:szCs w:val="20"/>
              </w:rPr>
              <w:t>Board / Board</w:t>
            </w:r>
          </w:p>
        </w:tc>
        <w:tc>
          <w:tcPr>
            <w:tcW w:w="4818" w:type="dxa"/>
          </w:tcPr>
          <w:p w14:paraId="75C9B633"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sz w:val="20"/>
                <w:szCs w:val="20"/>
              </w:rPr>
              <w:t>Not applicable (N/A)</w:t>
            </w:r>
          </w:p>
        </w:tc>
      </w:tr>
      <w:tr w:rsidR="00666865" w:rsidRPr="00C23F25" w14:paraId="07C3904E" w14:textId="77777777" w:rsidTr="00BD2899">
        <w:tc>
          <w:tcPr>
            <w:tcW w:w="1418" w:type="dxa"/>
          </w:tcPr>
          <w:p w14:paraId="32681590"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sz w:val="20"/>
                <w:szCs w:val="20"/>
              </w:rPr>
              <w:t>Version 2</w:t>
            </w:r>
          </w:p>
        </w:tc>
        <w:tc>
          <w:tcPr>
            <w:tcW w:w="1418" w:type="dxa"/>
          </w:tcPr>
          <w:p w14:paraId="5E0FF7D9" w14:textId="77777777" w:rsidR="00666865" w:rsidRPr="00C23F25" w:rsidRDefault="00666865" w:rsidP="00BD2899">
            <w:pPr>
              <w:pStyle w:val="Paragraph"/>
              <w:spacing w:after="0"/>
              <w:rPr>
                <w:rFonts w:ascii="Calibri Light" w:hAnsi="Calibri Light" w:cs="Calibri Light"/>
                <w:sz w:val="20"/>
                <w:szCs w:val="20"/>
                <w:lang w:eastAsia="zh-CN"/>
              </w:rPr>
            </w:pPr>
            <w:r w:rsidRPr="00C23F25">
              <w:rPr>
                <w:rFonts w:ascii="Calibri Light" w:hAnsi="Calibri Light" w:cs="Calibri Light"/>
                <w:sz w:val="20"/>
                <w:szCs w:val="20"/>
                <w:lang w:eastAsia="zh-CN"/>
              </w:rPr>
              <w:t>29 April 2010</w:t>
            </w:r>
          </w:p>
        </w:tc>
        <w:tc>
          <w:tcPr>
            <w:tcW w:w="1418" w:type="dxa"/>
          </w:tcPr>
          <w:p w14:paraId="25A42510" w14:textId="77777777" w:rsidR="00666865" w:rsidRPr="00C23F25" w:rsidRDefault="00666865" w:rsidP="00BD2899">
            <w:pPr>
              <w:rPr>
                <w:rFonts w:ascii="Calibri Light" w:hAnsi="Calibri Light" w:cs="Calibri Light"/>
              </w:rPr>
            </w:pPr>
            <w:r w:rsidRPr="00C23F25">
              <w:rPr>
                <w:rFonts w:ascii="Calibri Light" w:hAnsi="Calibri Light" w:cs="Calibri Light"/>
              </w:rPr>
              <w:t>Board / Board</w:t>
            </w:r>
          </w:p>
        </w:tc>
        <w:tc>
          <w:tcPr>
            <w:tcW w:w="4818" w:type="dxa"/>
          </w:tcPr>
          <w:p w14:paraId="252E9980"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sz w:val="20"/>
                <w:szCs w:val="20"/>
              </w:rPr>
              <w:t>Minor rewording only</w:t>
            </w:r>
          </w:p>
        </w:tc>
      </w:tr>
      <w:tr w:rsidR="00666865" w:rsidRPr="00C23F25" w14:paraId="7A4F8D91" w14:textId="77777777" w:rsidTr="00BD2899">
        <w:tc>
          <w:tcPr>
            <w:tcW w:w="1418" w:type="dxa"/>
          </w:tcPr>
          <w:p w14:paraId="7483BAC7" w14:textId="77777777" w:rsidR="00666865" w:rsidRPr="00C23F25" w:rsidRDefault="00666865" w:rsidP="00BD2899">
            <w:pPr>
              <w:pStyle w:val="Paragraph"/>
              <w:spacing w:after="0"/>
              <w:rPr>
                <w:rFonts w:ascii="Calibri Light" w:hAnsi="Calibri Light" w:cs="Calibri Light"/>
                <w:sz w:val="20"/>
                <w:szCs w:val="20"/>
              </w:rPr>
            </w:pPr>
            <w:r w:rsidRPr="00C23F25">
              <w:rPr>
                <w:rFonts w:ascii="Calibri Light" w:hAnsi="Calibri Light" w:cs="Calibri Light"/>
                <w:sz w:val="20"/>
                <w:szCs w:val="20"/>
              </w:rPr>
              <w:t>Version 3</w:t>
            </w:r>
          </w:p>
        </w:tc>
        <w:tc>
          <w:tcPr>
            <w:tcW w:w="1418" w:type="dxa"/>
          </w:tcPr>
          <w:p w14:paraId="7CA15834" w14:textId="3E90ADC0" w:rsidR="00666865" w:rsidRPr="00C23F25" w:rsidRDefault="00561D07" w:rsidP="00BD2899">
            <w:pPr>
              <w:pStyle w:val="Paragraph"/>
              <w:spacing w:after="0"/>
              <w:rPr>
                <w:rFonts w:ascii="Calibri Light" w:hAnsi="Calibri Light" w:cs="Calibri Light"/>
                <w:sz w:val="20"/>
                <w:szCs w:val="20"/>
                <w:lang w:eastAsia="zh-CN"/>
              </w:rPr>
            </w:pPr>
            <w:r>
              <w:rPr>
                <w:rFonts w:ascii="Calibri Light" w:hAnsi="Calibri Light" w:cs="Calibri Light"/>
                <w:sz w:val="20"/>
                <w:szCs w:val="20"/>
                <w:lang w:eastAsia="zh-CN"/>
              </w:rPr>
              <w:t>15 Oct 2021</w:t>
            </w:r>
          </w:p>
        </w:tc>
        <w:tc>
          <w:tcPr>
            <w:tcW w:w="1418" w:type="dxa"/>
          </w:tcPr>
          <w:p w14:paraId="54C1C318" w14:textId="66EDA693" w:rsidR="00666865" w:rsidRPr="00C23F25" w:rsidRDefault="00666865" w:rsidP="00BD2899">
            <w:pPr>
              <w:rPr>
                <w:rFonts w:ascii="Calibri Light" w:hAnsi="Calibri Light" w:cs="Calibri Light"/>
              </w:rPr>
            </w:pPr>
            <w:r w:rsidRPr="00C23F25">
              <w:rPr>
                <w:rFonts w:ascii="Calibri Light" w:hAnsi="Calibri Light" w:cs="Calibri Light"/>
              </w:rPr>
              <w:t>Board / Board</w:t>
            </w:r>
          </w:p>
        </w:tc>
        <w:tc>
          <w:tcPr>
            <w:tcW w:w="4818" w:type="dxa"/>
          </w:tcPr>
          <w:p w14:paraId="007E4F67" w14:textId="0E3B8383" w:rsidR="00666865" w:rsidRDefault="00561D07" w:rsidP="00666865">
            <w:pPr>
              <w:pStyle w:val="Paragraph"/>
              <w:spacing w:after="0"/>
              <w:rPr>
                <w:rFonts w:ascii="Calibri Light" w:hAnsi="Calibri Light" w:cs="Calibri Light"/>
                <w:sz w:val="20"/>
                <w:szCs w:val="20"/>
              </w:rPr>
            </w:pPr>
            <w:r>
              <w:rPr>
                <w:rFonts w:ascii="Calibri Light" w:hAnsi="Calibri Light" w:cs="Calibri Light"/>
                <w:sz w:val="20"/>
                <w:szCs w:val="20"/>
              </w:rPr>
              <w:t xml:space="preserve">Minor update to working together and individual conduct </w:t>
            </w:r>
            <w:r w:rsidR="006D7D8F">
              <w:rPr>
                <w:rFonts w:ascii="Calibri Light" w:hAnsi="Calibri Light" w:cs="Calibri Light"/>
                <w:sz w:val="20"/>
                <w:szCs w:val="20"/>
              </w:rPr>
              <w:t xml:space="preserve">sections </w:t>
            </w:r>
            <w:r>
              <w:rPr>
                <w:rFonts w:ascii="Calibri Light" w:hAnsi="Calibri Light" w:cs="Calibri Light"/>
                <w:sz w:val="20"/>
                <w:szCs w:val="20"/>
              </w:rPr>
              <w:t>plus the inclusion of FPM’s Values.</w:t>
            </w:r>
          </w:p>
          <w:p w14:paraId="396F34F6" w14:textId="1C580A86" w:rsidR="00561D07" w:rsidRPr="00C23F25" w:rsidRDefault="00561D07" w:rsidP="00666865">
            <w:pPr>
              <w:pStyle w:val="Paragraph"/>
              <w:spacing w:after="0"/>
              <w:rPr>
                <w:rFonts w:ascii="Calibri Light" w:hAnsi="Calibri Light" w:cs="Calibri Light"/>
                <w:sz w:val="20"/>
                <w:szCs w:val="20"/>
              </w:rPr>
            </w:pPr>
            <w:r>
              <w:rPr>
                <w:rFonts w:ascii="Calibri Light" w:hAnsi="Calibri Light" w:cs="Calibri Light"/>
                <w:sz w:val="20"/>
                <w:szCs w:val="20"/>
              </w:rPr>
              <w:t>Updates made to ensure consistency with the Committee Code of Conduct document.</w:t>
            </w:r>
          </w:p>
        </w:tc>
      </w:tr>
      <w:tr w:rsidR="005D4F16" w:rsidRPr="00C23F25" w14:paraId="196130C3" w14:textId="77777777" w:rsidTr="00BD2899">
        <w:tc>
          <w:tcPr>
            <w:tcW w:w="1418" w:type="dxa"/>
          </w:tcPr>
          <w:p w14:paraId="158244C5" w14:textId="71FD7C88" w:rsidR="005D4F16" w:rsidRPr="00C23F25" w:rsidRDefault="005D4F16" w:rsidP="00BD2899">
            <w:pPr>
              <w:pStyle w:val="Paragraph"/>
              <w:spacing w:after="0"/>
              <w:rPr>
                <w:rFonts w:ascii="Calibri Light" w:hAnsi="Calibri Light" w:cs="Calibri Light"/>
                <w:sz w:val="20"/>
                <w:szCs w:val="20"/>
              </w:rPr>
            </w:pPr>
            <w:r>
              <w:rPr>
                <w:rFonts w:ascii="Calibri Light" w:hAnsi="Calibri Light" w:cs="Calibri Light"/>
                <w:sz w:val="20"/>
                <w:szCs w:val="20"/>
              </w:rPr>
              <w:t>Version 4</w:t>
            </w:r>
          </w:p>
        </w:tc>
        <w:tc>
          <w:tcPr>
            <w:tcW w:w="1418" w:type="dxa"/>
          </w:tcPr>
          <w:p w14:paraId="4194EB8B" w14:textId="1A4B3F3E" w:rsidR="005D4F16" w:rsidRDefault="00A51589" w:rsidP="00BD2899">
            <w:pPr>
              <w:pStyle w:val="Paragraph"/>
              <w:spacing w:after="0"/>
              <w:rPr>
                <w:rFonts w:ascii="Calibri Light" w:hAnsi="Calibri Light" w:cs="Calibri Light"/>
                <w:sz w:val="20"/>
                <w:szCs w:val="20"/>
                <w:lang w:eastAsia="zh-CN"/>
              </w:rPr>
            </w:pPr>
            <w:r>
              <w:rPr>
                <w:rFonts w:ascii="Calibri Light" w:hAnsi="Calibri Light" w:cs="Calibri Light"/>
                <w:sz w:val="20"/>
                <w:szCs w:val="20"/>
                <w:lang w:eastAsia="zh-CN"/>
              </w:rPr>
              <w:t>11 May 2023</w:t>
            </w:r>
          </w:p>
        </w:tc>
        <w:tc>
          <w:tcPr>
            <w:tcW w:w="1418" w:type="dxa"/>
          </w:tcPr>
          <w:p w14:paraId="091D1342" w14:textId="16A5D896" w:rsidR="005D4F16" w:rsidRPr="00C23F25" w:rsidRDefault="00A51589" w:rsidP="00BD2899">
            <w:pPr>
              <w:rPr>
                <w:rFonts w:ascii="Calibri Light" w:hAnsi="Calibri Light" w:cs="Calibri Light"/>
              </w:rPr>
            </w:pPr>
            <w:r w:rsidRPr="00C23F25">
              <w:rPr>
                <w:rFonts w:ascii="Calibri Light" w:hAnsi="Calibri Light" w:cs="Calibri Light"/>
              </w:rPr>
              <w:t>Board / Board</w:t>
            </w:r>
          </w:p>
        </w:tc>
        <w:tc>
          <w:tcPr>
            <w:tcW w:w="4818" w:type="dxa"/>
          </w:tcPr>
          <w:p w14:paraId="3B7883B3" w14:textId="06FCBF52" w:rsidR="005D4F16" w:rsidRDefault="005D4F16" w:rsidP="00666865">
            <w:pPr>
              <w:pStyle w:val="Paragraph"/>
              <w:spacing w:after="0"/>
              <w:rPr>
                <w:rFonts w:ascii="Calibri Light" w:hAnsi="Calibri Light" w:cs="Calibri Light"/>
                <w:sz w:val="20"/>
                <w:szCs w:val="20"/>
              </w:rPr>
            </w:pPr>
            <w:r>
              <w:rPr>
                <w:rFonts w:ascii="Calibri Light" w:hAnsi="Calibri Light" w:cs="Calibri Light"/>
                <w:sz w:val="20"/>
                <w:szCs w:val="20"/>
              </w:rPr>
              <w:t xml:space="preserve">Inclusion of reference </w:t>
            </w:r>
            <w:r w:rsidR="00A51589">
              <w:rPr>
                <w:rFonts w:ascii="Calibri Light" w:hAnsi="Calibri Light" w:cs="Calibri Light"/>
                <w:sz w:val="20"/>
                <w:szCs w:val="20"/>
              </w:rPr>
              <w:t xml:space="preserve">to </w:t>
            </w:r>
            <w:r>
              <w:rPr>
                <w:rFonts w:ascii="Calibri Light" w:hAnsi="Calibri Light" w:cs="Calibri Light"/>
                <w:sz w:val="20"/>
                <w:szCs w:val="20"/>
              </w:rPr>
              <w:t>policy</w:t>
            </w:r>
            <w:r w:rsidR="00A51589">
              <w:rPr>
                <w:rFonts w:ascii="Calibri Light" w:hAnsi="Calibri Light" w:cs="Calibri Light"/>
                <w:sz w:val="20"/>
                <w:szCs w:val="20"/>
              </w:rPr>
              <w:t xml:space="preserve"> in individual conduct</w:t>
            </w:r>
          </w:p>
        </w:tc>
      </w:tr>
    </w:tbl>
    <w:p w14:paraId="4510D6DB" w14:textId="77777777" w:rsidR="003E6E91" w:rsidRPr="00DB28B2" w:rsidRDefault="003E6E91" w:rsidP="009D2D06">
      <w:pPr>
        <w:jc w:val="both"/>
        <w:rPr>
          <w:rFonts w:ascii="Calibri Light" w:hAnsi="Calibri Light" w:cs="Calibri Light"/>
          <w:sz w:val="24"/>
          <w:szCs w:val="24"/>
        </w:rPr>
      </w:pPr>
    </w:p>
    <w:sectPr w:rsidR="003E6E91" w:rsidRPr="00DB28B2" w:rsidSect="00031385">
      <w:footerReference w:type="first" r:id="rId16"/>
      <w:pgSz w:w="11906" w:h="16838" w:code="9"/>
      <w:pgMar w:top="1418"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8D761" w14:textId="77777777" w:rsidR="006608A5" w:rsidRDefault="006608A5" w:rsidP="006608A5">
      <w:r>
        <w:separator/>
      </w:r>
    </w:p>
  </w:endnote>
  <w:endnote w:type="continuationSeparator" w:id="0">
    <w:p w14:paraId="09293B4C" w14:textId="77777777" w:rsidR="006608A5" w:rsidRDefault="006608A5" w:rsidP="00660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3868276"/>
      <w:docPartObj>
        <w:docPartGallery w:val="Page Numbers (Bottom of Page)"/>
        <w:docPartUnique/>
      </w:docPartObj>
    </w:sdtPr>
    <w:sdtEndPr>
      <w:rPr>
        <w:rFonts w:ascii="Calibri Light" w:hAnsi="Calibri Light" w:cs="Calibri Light"/>
        <w:noProof/>
        <w:sz w:val="22"/>
        <w:szCs w:val="22"/>
      </w:rPr>
    </w:sdtEndPr>
    <w:sdtContent>
      <w:p w14:paraId="355EAB0B" w14:textId="732C93F6" w:rsidR="00666865" w:rsidRPr="00666865" w:rsidRDefault="00666865">
        <w:pPr>
          <w:pStyle w:val="Footer"/>
          <w:jc w:val="right"/>
          <w:rPr>
            <w:rFonts w:ascii="Calibri Light" w:hAnsi="Calibri Light" w:cs="Calibri Light"/>
            <w:sz w:val="22"/>
            <w:szCs w:val="22"/>
          </w:rPr>
        </w:pPr>
        <w:r w:rsidRPr="00666865">
          <w:rPr>
            <w:rFonts w:ascii="Calibri Light" w:hAnsi="Calibri Light" w:cs="Calibri Light"/>
            <w:sz w:val="22"/>
            <w:szCs w:val="22"/>
          </w:rPr>
          <w:fldChar w:fldCharType="begin"/>
        </w:r>
        <w:r w:rsidRPr="00666865">
          <w:rPr>
            <w:rFonts w:ascii="Calibri Light" w:hAnsi="Calibri Light" w:cs="Calibri Light"/>
            <w:sz w:val="22"/>
            <w:szCs w:val="22"/>
          </w:rPr>
          <w:instrText xml:space="preserve"> PAGE   \* MERGEFORMAT </w:instrText>
        </w:r>
        <w:r w:rsidRPr="00666865">
          <w:rPr>
            <w:rFonts w:ascii="Calibri Light" w:hAnsi="Calibri Light" w:cs="Calibri Light"/>
            <w:sz w:val="22"/>
            <w:szCs w:val="22"/>
          </w:rPr>
          <w:fldChar w:fldCharType="separate"/>
        </w:r>
        <w:r w:rsidRPr="00666865">
          <w:rPr>
            <w:rFonts w:ascii="Calibri Light" w:hAnsi="Calibri Light" w:cs="Calibri Light"/>
            <w:noProof/>
            <w:sz w:val="22"/>
            <w:szCs w:val="22"/>
          </w:rPr>
          <w:t>2</w:t>
        </w:r>
        <w:r w:rsidRPr="00666865">
          <w:rPr>
            <w:rFonts w:ascii="Calibri Light" w:hAnsi="Calibri Light" w:cs="Calibri Light"/>
            <w:noProof/>
            <w:sz w:val="22"/>
            <w:szCs w:val="22"/>
          </w:rPr>
          <w:fldChar w:fldCharType="end"/>
        </w:r>
      </w:p>
    </w:sdtContent>
  </w:sdt>
  <w:p w14:paraId="54ADE6F8" w14:textId="77777777" w:rsidR="006608A5" w:rsidRPr="00666865" w:rsidRDefault="006608A5" w:rsidP="006668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1A97" w14:textId="7B04C6CF" w:rsidR="001A0876" w:rsidRPr="001A0876" w:rsidRDefault="001A0876" w:rsidP="001A0876">
    <w:pPr>
      <w:pStyle w:val="Footer"/>
      <w:jc w:val="right"/>
      <w:rPr>
        <w:rFonts w:ascii="Calibri Light" w:hAnsi="Calibri Light" w:cs="Calibri Light"/>
      </w:rPr>
    </w:pPr>
    <w:r w:rsidRPr="001A0876">
      <w:rPr>
        <w:rFonts w:ascii="Calibri Light" w:hAnsi="Calibri Light" w:cs="Calibri Light"/>
      </w:rPr>
      <w:t>Version 4,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83071"/>
      <w:docPartObj>
        <w:docPartGallery w:val="Page Numbers (Bottom of Page)"/>
        <w:docPartUnique/>
      </w:docPartObj>
    </w:sdtPr>
    <w:sdtEndPr>
      <w:rPr>
        <w:rFonts w:ascii="Calibri Light" w:hAnsi="Calibri Light" w:cs="Calibri Light"/>
        <w:noProof/>
        <w:sz w:val="22"/>
        <w:szCs w:val="22"/>
      </w:rPr>
    </w:sdtEndPr>
    <w:sdtContent>
      <w:p w14:paraId="493AE159" w14:textId="2DBDDAC5" w:rsidR="00666865" w:rsidRPr="00666865" w:rsidRDefault="00666865">
        <w:pPr>
          <w:pStyle w:val="Footer"/>
          <w:jc w:val="right"/>
          <w:rPr>
            <w:rFonts w:ascii="Calibri Light" w:hAnsi="Calibri Light" w:cs="Calibri Light"/>
            <w:sz w:val="22"/>
            <w:szCs w:val="22"/>
          </w:rPr>
        </w:pPr>
        <w:r w:rsidRPr="00666865">
          <w:rPr>
            <w:rFonts w:ascii="Calibri Light" w:hAnsi="Calibri Light" w:cs="Calibri Light"/>
            <w:sz w:val="22"/>
            <w:szCs w:val="22"/>
          </w:rPr>
          <w:fldChar w:fldCharType="begin"/>
        </w:r>
        <w:r w:rsidRPr="00666865">
          <w:rPr>
            <w:rFonts w:ascii="Calibri Light" w:hAnsi="Calibri Light" w:cs="Calibri Light"/>
            <w:sz w:val="22"/>
            <w:szCs w:val="22"/>
          </w:rPr>
          <w:instrText xml:space="preserve"> PAGE   \* MERGEFORMAT </w:instrText>
        </w:r>
        <w:r w:rsidRPr="00666865">
          <w:rPr>
            <w:rFonts w:ascii="Calibri Light" w:hAnsi="Calibri Light" w:cs="Calibri Light"/>
            <w:sz w:val="22"/>
            <w:szCs w:val="22"/>
          </w:rPr>
          <w:fldChar w:fldCharType="separate"/>
        </w:r>
        <w:r w:rsidRPr="00666865">
          <w:rPr>
            <w:rFonts w:ascii="Calibri Light" w:hAnsi="Calibri Light" w:cs="Calibri Light"/>
            <w:noProof/>
            <w:sz w:val="22"/>
            <w:szCs w:val="22"/>
          </w:rPr>
          <w:t>2</w:t>
        </w:r>
        <w:r w:rsidRPr="00666865">
          <w:rPr>
            <w:rFonts w:ascii="Calibri Light" w:hAnsi="Calibri Light" w:cs="Calibri Light"/>
            <w:noProof/>
            <w:sz w:val="22"/>
            <w:szCs w:val="22"/>
          </w:rPr>
          <w:fldChar w:fldCharType="end"/>
        </w:r>
      </w:p>
    </w:sdtContent>
  </w:sdt>
  <w:p w14:paraId="14737DEE" w14:textId="2DB2CC8F" w:rsidR="00031385" w:rsidRPr="00031385" w:rsidRDefault="00031385" w:rsidP="00031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F7576" w14:textId="77777777" w:rsidR="006608A5" w:rsidRDefault="006608A5" w:rsidP="006608A5">
      <w:r>
        <w:separator/>
      </w:r>
    </w:p>
  </w:footnote>
  <w:footnote w:type="continuationSeparator" w:id="0">
    <w:p w14:paraId="0021345C" w14:textId="77777777" w:rsidR="006608A5" w:rsidRDefault="006608A5" w:rsidP="00660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B58"/>
    <w:multiLevelType w:val="hybridMultilevel"/>
    <w:tmpl w:val="28906EF0"/>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A4930AC"/>
    <w:multiLevelType w:val="hybridMultilevel"/>
    <w:tmpl w:val="F46C66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DFB085C"/>
    <w:multiLevelType w:val="hybridMultilevel"/>
    <w:tmpl w:val="BEE2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1650B"/>
    <w:multiLevelType w:val="hybridMultilevel"/>
    <w:tmpl w:val="3ED61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A2B84"/>
    <w:multiLevelType w:val="hybridMultilevel"/>
    <w:tmpl w:val="4B82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E6713"/>
    <w:multiLevelType w:val="hybridMultilevel"/>
    <w:tmpl w:val="0A12D1AE"/>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3B7D5D4B"/>
    <w:multiLevelType w:val="hybridMultilevel"/>
    <w:tmpl w:val="8040A7C0"/>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55E03BE9"/>
    <w:multiLevelType w:val="hybridMultilevel"/>
    <w:tmpl w:val="54FCD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6165940"/>
    <w:multiLevelType w:val="hybridMultilevel"/>
    <w:tmpl w:val="538A4582"/>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5EA6940"/>
    <w:multiLevelType w:val="hybridMultilevel"/>
    <w:tmpl w:val="32541FE4"/>
    <w:lvl w:ilvl="0" w:tplc="04090005">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787041776">
    <w:abstractNumId w:val="5"/>
  </w:num>
  <w:num w:numId="2" w16cid:durableId="90012827">
    <w:abstractNumId w:val="8"/>
  </w:num>
  <w:num w:numId="3" w16cid:durableId="1871870334">
    <w:abstractNumId w:val="0"/>
  </w:num>
  <w:num w:numId="4" w16cid:durableId="839470332">
    <w:abstractNumId w:val="6"/>
  </w:num>
  <w:num w:numId="5" w16cid:durableId="1773430030">
    <w:abstractNumId w:val="9"/>
  </w:num>
  <w:num w:numId="6" w16cid:durableId="1984772649">
    <w:abstractNumId w:val="2"/>
  </w:num>
  <w:num w:numId="7" w16cid:durableId="1728995803">
    <w:abstractNumId w:val="3"/>
  </w:num>
  <w:num w:numId="8" w16cid:durableId="645279344">
    <w:abstractNumId w:val="7"/>
  </w:num>
  <w:num w:numId="9" w16cid:durableId="622924081">
    <w:abstractNumId w:val="1"/>
  </w:num>
  <w:num w:numId="10" w16cid:durableId="14251522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03"/>
    <w:rsid w:val="00012F77"/>
    <w:rsid w:val="00031385"/>
    <w:rsid w:val="00076F39"/>
    <w:rsid w:val="00097A4D"/>
    <w:rsid w:val="001818C5"/>
    <w:rsid w:val="001A0876"/>
    <w:rsid w:val="00217675"/>
    <w:rsid w:val="002A59C8"/>
    <w:rsid w:val="003E6E91"/>
    <w:rsid w:val="00481352"/>
    <w:rsid w:val="004D1007"/>
    <w:rsid w:val="00561D07"/>
    <w:rsid w:val="005D4F16"/>
    <w:rsid w:val="006608A5"/>
    <w:rsid w:val="00666865"/>
    <w:rsid w:val="006D7D8F"/>
    <w:rsid w:val="00767CA8"/>
    <w:rsid w:val="007F57A8"/>
    <w:rsid w:val="009D2D06"/>
    <w:rsid w:val="00A51589"/>
    <w:rsid w:val="00A55943"/>
    <w:rsid w:val="00B2672D"/>
    <w:rsid w:val="00C915D4"/>
    <w:rsid w:val="00CD27FF"/>
    <w:rsid w:val="00DB28B2"/>
    <w:rsid w:val="00E94203"/>
    <w:rsid w:val="00EB1D28"/>
    <w:rsid w:val="00FC0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60E99"/>
  <w15:docId w15:val="{32595CBD-45E1-4EDA-A62D-FCAF2CAC7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03"/>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6608A5"/>
    <w:pPr>
      <w:spacing w:after="120" w:line="480" w:lineRule="auto"/>
      <w:jc w:val="both"/>
      <w:outlineLvl w:val="0"/>
    </w:pPr>
    <w:rPr>
      <w:sz w:val="24"/>
      <w:szCs w:val="24"/>
    </w:rPr>
  </w:style>
  <w:style w:type="paragraph" w:styleId="Heading2">
    <w:name w:val="heading 2"/>
    <w:basedOn w:val="Normal"/>
    <w:link w:val="Heading2Char"/>
    <w:uiPriority w:val="9"/>
    <w:qFormat/>
    <w:rsid w:val="006608A5"/>
    <w:pPr>
      <w:spacing w:after="120" w:line="480" w:lineRule="auto"/>
      <w:jc w:val="both"/>
      <w:outlineLvl w:val="1"/>
    </w:pPr>
    <w:rPr>
      <w:sz w:val="24"/>
      <w:szCs w:val="24"/>
    </w:rPr>
  </w:style>
  <w:style w:type="paragraph" w:styleId="Heading4">
    <w:name w:val="heading 4"/>
    <w:basedOn w:val="Normal"/>
    <w:next w:val="Normal"/>
    <w:link w:val="Heading4Char"/>
    <w:uiPriority w:val="9"/>
    <w:semiHidden/>
    <w:unhideWhenUsed/>
    <w:qFormat/>
    <w:rsid w:val="009D2D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4203"/>
    <w:pPr>
      <w:widowControl w:val="0"/>
    </w:pPr>
    <w:rPr>
      <w:color w:val="000000"/>
      <w:sz w:val="24"/>
      <w:szCs w:val="24"/>
    </w:rPr>
  </w:style>
  <w:style w:type="character" w:customStyle="1" w:styleId="HeaderChar">
    <w:name w:val="Header Char"/>
    <w:basedOn w:val="DefaultParagraphFont"/>
    <w:link w:val="Header"/>
    <w:uiPriority w:val="99"/>
    <w:rsid w:val="00E94203"/>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6608A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608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08A5"/>
    <w:pPr>
      <w:tabs>
        <w:tab w:val="center" w:pos="4513"/>
        <w:tab w:val="right" w:pos="9026"/>
      </w:tabs>
    </w:pPr>
  </w:style>
  <w:style w:type="character" w:customStyle="1" w:styleId="FooterChar">
    <w:name w:val="Footer Char"/>
    <w:basedOn w:val="DefaultParagraphFont"/>
    <w:link w:val="Footer"/>
    <w:uiPriority w:val="99"/>
    <w:rsid w:val="006608A5"/>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D2D06"/>
    <w:rPr>
      <w:color w:val="0000FF" w:themeColor="hyperlink"/>
      <w:u w:val="single"/>
    </w:rPr>
  </w:style>
  <w:style w:type="character" w:styleId="UnresolvedMention">
    <w:name w:val="Unresolved Mention"/>
    <w:basedOn w:val="DefaultParagraphFont"/>
    <w:uiPriority w:val="99"/>
    <w:semiHidden/>
    <w:unhideWhenUsed/>
    <w:rsid w:val="009D2D06"/>
    <w:rPr>
      <w:color w:val="808080"/>
      <w:shd w:val="clear" w:color="auto" w:fill="E6E6E6"/>
    </w:rPr>
  </w:style>
  <w:style w:type="character" w:customStyle="1" w:styleId="Heading4Char">
    <w:name w:val="Heading 4 Char"/>
    <w:basedOn w:val="DefaultParagraphFont"/>
    <w:link w:val="Heading4"/>
    <w:uiPriority w:val="9"/>
    <w:semiHidden/>
    <w:rsid w:val="009D2D06"/>
    <w:rPr>
      <w:rFonts w:asciiTheme="majorHAnsi" w:eastAsiaTheme="majorEastAsia" w:hAnsiTheme="majorHAnsi" w:cstheme="majorBidi"/>
      <w:i/>
      <w:iCs/>
      <w:color w:val="365F91" w:themeColor="accent1" w:themeShade="BF"/>
      <w:sz w:val="20"/>
      <w:szCs w:val="20"/>
    </w:rPr>
  </w:style>
  <w:style w:type="table" w:styleId="TableGrid">
    <w:name w:val="Table Grid"/>
    <w:basedOn w:val="TableNormal"/>
    <w:uiPriority w:val="39"/>
    <w:rsid w:val="009D2D06"/>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2D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D06"/>
    <w:rPr>
      <w:rFonts w:ascii="Segoe UI" w:eastAsia="Times New Roman" w:hAnsi="Segoe UI" w:cs="Segoe UI"/>
      <w:sz w:val="18"/>
      <w:szCs w:val="18"/>
    </w:rPr>
  </w:style>
  <w:style w:type="paragraph" w:styleId="ListParagraph">
    <w:name w:val="List Paragraph"/>
    <w:basedOn w:val="Normal"/>
    <w:link w:val="ListParagraphChar"/>
    <w:uiPriority w:val="34"/>
    <w:qFormat/>
    <w:rsid w:val="00DB28B2"/>
    <w:pPr>
      <w:ind w:left="720"/>
      <w:contextualSpacing/>
    </w:pPr>
  </w:style>
  <w:style w:type="character" w:customStyle="1" w:styleId="ListParagraphChar">
    <w:name w:val="List Paragraph Char"/>
    <w:basedOn w:val="DefaultParagraphFont"/>
    <w:link w:val="ListParagraph"/>
    <w:uiPriority w:val="1"/>
    <w:locked/>
    <w:rsid w:val="00DB28B2"/>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666865"/>
    <w:rPr>
      <w:color w:val="800080" w:themeColor="followedHyperlink"/>
      <w:u w:val="single"/>
    </w:rPr>
  </w:style>
  <w:style w:type="paragraph" w:customStyle="1" w:styleId="Paragraph">
    <w:name w:val="Paragraph"/>
    <w:link w:val="ParagraphChar"/>
    <w:rsid w:val="00666865"/>
    <w:pPr>
      <w:spacing w:after="240" w:line="240" w:lineRule="auto"/>
    </w:pPr>
    <w:rPr>
      <w:rFonts w:ascii="Times New Roman" w:eastAsia="SimSun" w:hAnsi="Times New Roman" w:cs="Times New Roman"/>
      <w:sz w:val="24"/>
      <w:szCs w:val="24"/>
      <w:lang w:val="en-US"/>
    </w:rPr>
  </w:style>
  <w:style w:type="character" w:customStyle="1" w:styleId="ParagraphChar">
    <w:name w:val="Paragraph Char"/>
    <w:link w:val="Paragraph"/>
    <w:rsid w:val="00666865"/>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mc-uk.org/ethical-guidance/ethical-guidance-for-doctors/good-medical-practi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the-7-principles-of-public-lif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pm.org.uk/about/governance/" TargetMode="External"/><Relationship Id="rId5" Type="http://schemas.openxmlformats.org/officeDocument/2006/relationships/footnotes" Target="footnotes.xml"/><Relationship Id="rId15" Type="http://schemas.openxmlformats.org/officeDocument/2006/relationships/hyperlink" Target="https://www.fpm.org.uk/about/governance/" TargetMode="External"/><Relationship Id="rId10" Type="http://schemas.openxmlformats.org/officeDocument/2006/relationships/hyperlink" Target="https://www.gov.uk/government/publications/the-essential-trustee-what-you-need-to-know-cc3"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fpm.org.uk/policy-and-publications/good-pharmaceutical-medical-practice-gpmp-support-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Woo</dc:creator>
  <cp:lastModifiedBy>Sarah Davis</cp:lastModifiedBy>
  <cp:revision>4</cp:revision>
  <dcterms:created xsi:type="dcterms:W3CDTF">2023-04-17T10:47:00Z</dcterms:created>
  <dcterms:modified xsi:type="dcterms:W3CDTF">2023-04-17T11:09:00Z</dcterms:modified>
</cp:coreProperties>
</file>