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FA0" w14:textId="6747DD4B" w:rsidR="00572C22" w:rsidRDefault="00572C22" w:rsidP="00572C22">
      <w:pPr>
        <w:pStyle w:val="Title"/>
        <w:rPr>
          <w:rFonts w:cs="Arial"/>
          <w:bCs w:val="0"/>
          <w:szCs w:val="28"/>
        </w:rPr>
      </w:pPr>
      <w:bookmarkStart w:id="0" w:name="_Hlk57888969"/>
      <w:r>
        <w:rPr>
          <w:noProof/>
        </w:rPr>
        <w:t>National Institute for Health and Care Excellence</w:t>
      </w:r>
    </w:p>
    <w:p w14:paraId="16377FB3" w14:textId="77777777" w:rsidR="002E4BA1" w:rsidRDefault="002E4BA1" w:rsidP="002E4BA1">
      <w:pPr>
        <w:pStyle w:val="Title1"/>
      </w:pPr>
      <w:r>
        <w:t xml:space="preserve">Transition from </w:t>
      </w:r>
      <w:proofErr w:type="gramStart"/>
      <w:r>
        <w:t>children’s</w:t>
      </w:r>
      <w:proofErr w:type="gramEnd"/>
      <w:r>
        <w:t xml:space="preserve"> to adults’ services</w:t>
      </w:r>
    </w:p>
    <w:p w14:paraId="03AB8C41" w14:textId="77777777" w:rsidR="00572C22" w:rsidRDefault="00572C22" w:rsidP="00572C22">
      <w:pPr>
        <w:pStyle w:val="Header"/>
        <w:rPr>
          <w:rFonts w:cs="Arial"/>
          <w:b/>
          <w:bCs/>
        </w:rPr>
      </w:pPr>
    </w:p>
    <w:p w14:paraId="673045E5" w14:textId="5BBF5D37" w:rsidR="00572C22" w:rsidRPr="0049596F" w:rsidRDefault="0049596F" w:rsidP="00572C22">
      <w:pPr>
        <w:pStyle w:val="Header"/>
        <w:rPr>
          <w:rFonts w:cs="Arial"/>
          <w:bCs/>
        </w:rPr>
      </w:pPr>
      <w:r>
        <w:rPr>
          <w:rFonts w:cs="Arial"/>
          <w:b/>
          <w:bCs/>
        </w:rPr>
        <w:t xml:space="preserve">Consultation on draft quality standard </w:t>
      </w:r>
      <w:r w:rsidR="00572C22" w:rsidRPr="005F370B">
        <w:rPr>
          <w:rFonts w:cs="Arial"/>
          <w:b/>
          <w:bCs/>
        </w:rPr>
        <w:t>– deadline for comments</w:t>
      </w:r>
      <w:r w:rsidR="00572C22" w:rsidRPr="0049596F">
        <w:rPr>
          <w:rFonts w:cs="Arial"/>
          <w:b/>
          <w:bCs/>
        </w:rPr>
        <w:t xml:space="preserve"> </w:t>
      </w:r>
      <w:r w:rsidR="002E4BA1">
        <w:rPr>
          <w:rFonts w:cs="Arial"/>
          <w:bCs/>
        </w:rPr>
        <w:t>5pm</w:t>
      </w:r>
      <w:r w:rsidR="00572C22" w:rsidRPr="0049596F">
        <w:rPr>
          <w:rFonts w:cs="Arial"/>
          <w:bCs/>
        </w:rPr>
        <w:t xml:space="preserve"> on </w:t>
      </w:r>
      <w:r w:rsidR="002E4BA1">
        <w:rPr>
          <w:rFonts w:cs="Arial"/>
          <w:bCs/>
        </w:rPr>
        <w:t>26/10/23</w:t>
      </w:r>
    </w:p>
    <w:p w14:paraId="3537E1A5" w14:textId="77777777" w:rsidR="0049596F" w:rsidRDefault="0049596F" w:rsidP="00572C22">
      <w:pPr>
        <w:pStyle w:val="Header"/>
        <w:rPr>
          <w:rFonts w:cs="Arial"/>
          <w:b/>
          <w:bCs/>
        </w:rPr>
      </w:pPr>
    </w:p>
    <w:p w14:paraId="41F64971" w14:textId="6588A58C" w:rsidR="00572C22" w:rsidRPr="0058027B" w:rsidRDefault="0049596F" w:rsidP="00572C22">
      <w:pPr>
        <w:pStyle w:val="Header"/>
        <w:rPr>
          <w:rFonts w:cs="Arial"/>
        </w:rPr>
      </w:pPr>
      <w:r w:rsidRPr="0058027B">
        <w:rPr>
          <w:rFonts w:cs="Arial"/>
          <w:b/>
          <w:bCs/>
        </w:rPr>
        <w:t>Please email your completed form to</w:t>
      </w:r>
      <w:r w:rsidR="00572C22" w:rsidRPr="0058027B">
        <w:rPr>
          <w:rFonts w:cs="Arial"/>
          <w:bCs/>
        </w:rPr>
        <w:t>:</w:t>
      </w:r>
      <w:r w:rsidR="00572C22" w:rsidRPr="0058027B">
        <w:rPr>
          <w:rFonts w:cs="Arial"/>
          <w:b/>
          <w:bCs/>
        </w:rPr>
        <w:t xml:space="preserve"> </w:t>
      </w:r>
      <w:hyperlink r:id="rId10" w:history="1">
        <w:r w:rsidR="00992678">
          <w:rPr>
            <w:rStyle w:val="Hyperlink"/>
            <w:rFonts w:cs="Arial"/>
          </w:rPr>
          <w:t>QualityStandards@nice.org.uk</w:t>
        </w:r>
      </w:hyperlink>
    </w:p>
    <w:p w14:paraId="206C596E" w14:textId="77777777" w:rsidR="00572C22" w:rsidRPr="0058027B" w:rsidRDefault="00572C22" w:rsidP="00572C22">
      <w:pPr>
        <w:pStyle w:val="Heading1"/>
        <w:rPr>
          <w:rFonts w:cs="Arial"/>
          <w:sz w:val="24"/>
          <w:szCs w:val="24"/>
        </w:rPr>
      </w:pPr>
    </w:p>
    <w:p w14:paraId="73F45D3A" w14:textId="2A5CFDF2" w:rsidR="00012E53" w:rsidRDefault="0049596F" w:rsidP="003F1680">
      <w:pPr>
        <w:shd w:val="clear" w:color="auto" w:fill="FFFFFF"/>
        <w:spacing w:after="120"/>
        <w:rPr>
          <w:rFonts w:ascii="Arial" w:hAnsi="Arial" w:cs="Arial"/>
          <w:bCs/>
          <w:lang w:val="en"/>
        </w:rPr>
      </w:pPr>
      <w:r w:rsidRPr="0058027B">
        <w:rPr>
          <w:rFonts w:ascii="Arial" w:hAnsi="Arial" w:cs="Arial"/>
          <w:bCs/>
          <w:lang w:val="en"/>
        </w:rPr>
        <w:t xml:space="preserve">Please read the checklist for submitting comments at the end of this form. We cannot accept forms that are not filled in correctly. </w:t>
      </w:r>
    </w:p>
    <w:p w14:paraId="524A8401" w14:textId="77777777" w:rsidR="0062220F" w:rsidRDefault="0062220F" w:rsidP="003F1680">
      <w:pPr>
        <w:shd w:val="clear" w:color="auto" w:fill="FFFFFF"/>
        <w:spacing w:after="120"/>
        <w:rPr>
          <w:rFonts w:ascii="Arial" w:hAnsi="Arial" w:cs="Arial"/>
          <w:b/>
          <w:lang w:val="en"/>
        </w:rPr>
      </w:pPr>
    </w:p>
    <w:p w14:paraId="7F26B3CC" w14:textId="45330B6F" w:rsidR="00012E53" w:rsidRPr="0062220F" w:rsidRDefault="0062220F" w:rsidP="003F1680">
      <w:pPr>
        <w:shd w:val="clear" w:color="auto" w:fill="FFFFFF"/>
        <w:spacing w:after="120"/>
        <w:rPr>
          <w:rFonts w:ascii="Arial" w:hAnsi="Arial" w:cs="Arial"/>
          <w:b/>
          <w:lang w:val="en"/>
        </w:rPr>
      </w:pPr>
      <w:r w:rsidRPr="0062220F">
        <w:rPr>
          <w:rFonts w:ascii="Arial" w:hAnsi="Arial" w:cs="Arial"/>
          <w:b/>
          <w:lang w:val="en"/>
        </w:rPr>
        <w:t>Please only comment on the specific questions below.</w:t>
      </w:r>
    </w:p>
    <w:p w14:paraId="25561B50" w14:textId="77777777" w:rsidR="003F1680" w:rsidRDefault="003F1680" w:rsidP="003F1680">
      <w:pPr>
        <w:pStyle w:val="Paragraphnonumbers"/>
        <w:spacing w:after="0"/>
        <w:ind w:left="720"/>
        <w:rPr>
          <w:sz w:val="22"/>
          <w:szCs w:val="22"/>
        </w:rPr>
      </w:pP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79821A59">
        <w:tc>
          <w:tcPr>
            <w:tcW w:w="7087" w:type="dxa"/>
          </w:tcPr>
          <w:p w14:paraId="5B0540FE" w14:textId="446C5FA8" w:rsidR="00572C22" w:rsidRPr="005F370B" w:rsidRDefault="00572C22" w:rsidP="79821A59">
            <w:pPr>
              <w:pStyle w:val="Paragraphnonumbers"/>
              <w:spacing w:after="120"/>
              <w:rPr>
                <w:rFonts w:cs="Arial"/>
                <w:b/>
                <w:bCs/>
              </w:rPr>
            </w:pPr>
            <w:r w:rsidRPr="79821A59">
              <w:rPr>
                <w:rFonts w:cs="Arial"/>
                <w:b/>
                <w:bCs/>
              </w:rPr>
              <w:t>Organisation name</w:t>
            </w:r>
          </w:p>
          <w:p w14:paraId="739B2D1B" w14:textId="77777777" w:rsidR="00572C22" w:rsidRPr="005F370B" w:rsidRDefault="00572C22" w:rsidP="00153AD9">
            <w:pPr>
              <w:pStyle w:val="Paragraphnonumbers"/>
              <w:spacing w:after="120"/>
              <w:rPr>
                <w:rFonts w:cs="Arial"/>
              </w:rPr>
            </w:pPr>
            <w:r w:rsidRPr="005F370B">
              <w:rPr>
                <w:rFonts w:cs="Arial"/>
              </w:rPr>
              <w:t xml:space="preserve">(if you are responding as an individual rather than a registered </w:t>
            </w:r>
            <w:proofErr w:type="gramStart"/>
            <w:r w:rsidRPr="005F370B">
              <w:rPr>
                <w:rFonts w:cs="Arial"/>
              </w:rPr>
              <w:t>stakeholder</w:t>
            </w:r>
            <w:proofErr w:type="gramEnd"/>
            <w:r w:rsidRPr="005F370B">
              <w:rPr>
                <w:rFonts w:cs="Arial"/>
              </w:rPr>
              <w:t xml:space="preserve"> please leave blank)</w:t>
            </w:r>
          </w:p>
        </w:tc>
        <w:tc>
          <w:tcPr>
            <w:tcW w:w="8217" w:type="dxa"/>
          </w:tcPr>
          <w:p w14:paraId="4F4DF1A0" w14:textId="77777777" w:rsidR="00572C22" w:rsidRDefault="00572C22" w:rsidP="00153AD9">
            <w:pPr>
              <w:pStyle w:val="Paragraphnonumbers"/>
              <w:spacing w:after="120"/>
              <w:rPr>
                <w:rFonts w:cs="Arial"/>
                <w:b/>
              </w:rPr>
            </w:pPr>
          </w:p>
          <w:p w14:paraId="53CB6C58" w14:textId="122004C2" w:rsidR="008F58E6" w:rsidRPr="005F370B" w:rsidRDefault="008F58E6" w:rsidP="00153AD9">
            <w:pPr>
              <w:pStyle w:val="Paragraphnonumbers"/>
              <w:spacing w:after="120"/>
              <w:rPr>
                <w:rFonts w:cs="Arial"/>
                <w:b/>
              </w:rPr>
            </w:pPr>
            <w:r>
              <w:rPr>
                <w:rFonts w:cs="Arial"/>
                <w:b/>
              </w:rPr>
              <w:t>Faculty of Pharmaceutical Medicine</w:t>
            </w:r>
          </w:p>
        </w:tc>
      </w:tr>
      <w:tr w:rsidR="00572C22" w:rsidRPr="005F370B" w14:paraId="4DC269FE" w14:textId="3E083BFE" w:rsidTr="79821A59">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Please disclose any past or current, direct or indirect links to, or funding from, the tobacco industry.</w:t>
            </w:r>
          </w:p>
        </w:tc>
        <w:tc>
          <w:tcPr>
            <w:tcW w:w="8217" w:type="dxa"/>
          </w:tcPr>
          <w:p w14:paraId="6F10A8D1" w14:textId="77777777" w:rsidR="008F58E6" w:rsidRDefault="008F58E6" w:rsidP="00153AD9">
            <w:pPr>
              <w:pStyle w:val="Paragraphnonumbers"/>
              <w:spacing w:after="120"/>
              <w:rPr>
                <w:rFonts w:cs="Arial"/>
                <w:b/>
              </w:rPr>
            </w:pPr>
          </w:p>
          <w:p w14:paraId="5CF258D0" w14:textId="55CB3081" w:rsidR="00572C22" w:rsidRPr="005F370B" w:rsidRDefault="008F58E6" w:rsidP="00153AD9">
            <w:pPr>
              <w:pStyle w:val="Paragraphnonumbers"/>
              <w:spacing w:after="120"/>
              <w:rPr>
                <w:rFonts w:cs="Arial"/>
                <w:b/>
              </w:rPr>
            </w:pPr>
            <w:r>
              <w:rPr>
                <w:rFonts w:cs="Arial"/>
                <w:b/>
              </w:rPr>
              <w:t>None</w:t>
            </w:r>
          </w:p>
        </w:tc>
      </w:tr>
      <w:tr w:rsidR="00572C22" w:rsidRPr="005F370B" w14:paraId="4C5969B3" w14:textId="5845FFB9" w:rsidTr="79821A59">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8217" w:type="dxa"/>
          </w:tcPr>
          <w:p w14:paraId="10704615" w14:textId="2880A9E7" w:rsidR="00572C22" w:rsidRPr="005F370B" w:rsidRDefault="008F58E6" w:rsidP="00153AD9">
            <w:pPr>
              <w:pStyle w:val="Paragraphnonumbers"/>
              <w:spacing w:after="120"/>
              <w:rPr>
                <w:rFonts w:cs="Arial"/>
                <w:b/>
              </w:rPr>
            </w:pPr>
            <w:r>
              <w:rPr>
                <w:rFonts w:cs="Arial"/>
                <w:b/>
              </w:rPr>
              <w:t xml:space="preserve">Dr Anthony E Lockett </w:t>
            </w:r>
          </w:p>
        </w:tc>
      </w:tr>
      <w:tr w:rsidR="00572C22" w:rsidRPr="005F370B" w14:paraId="192E73E8" w14:textId="3E3D605B" w:rsidTr="79821A59">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11" w:history="1">
              <w:r w:rsidRPr="005F370B">
                <w:rPr>
                  <w:rStyle w:val="Hyperlink"/>
                  <w:rFonts w:cs="Arial"/>
                </w:rPr>
                <w:t>More information.</w:t>
              </w:r>
            </w:hyperlink>
          </w:p>
        </w:tc>
        <w:tc>
          <w:tcPr>
            <w:tcW w:w="8217" w:type="dxa"/>
          </w:tcPr>
          <w:p w14:paraId="53A65CE6" w14:textId="051640A6" w:rsidR="00572C22" w:rsidRPr="005F370B" w:rsidRDefault="008F58E6" w:rsidP="00153AD9">
            <w:pPr>
              <w:pStyle w:val="Paragraphnonumbers"/>
              <w:rPr>
                <w:rFonts w:cs="Arial"/>
                <w:b/>
              </w:rPr>
            </w:pPr>
            <w:r>
              <w:rPr>
                <w:rFonts w:cs="Arial"/>
                <w:b/>
              </w:rPr>
              <w:t>Yes</w:t>
            </w:r>
          </w:p>
        </w:tc>
      </w:tr>
      <w:tr w:rsidR="00572C22" w:rsidRPr="005F370B" w14:paraId="3E6AD9F4" w14:textId="3046B53A" w:rsidTr="79821A59">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821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25327D3C" w:rsidR="00572C22" w:rsidRPr="005F370B" w:rsidRDefault="0049596F" w:rsidP="00572C22">
      <w:pPr>
        <w:pStyle w:val="Heading1"/>
        <w:spacing w:before="240"/>
        <w:rPr>
          <w:rFonts w:cs="Arial"/>
        </w:rPr>
      </w:pPr>
      <w:r w:rsidRPr="13929908">
        <w:rPr>
          <w:rFonts w:cs="Arial"/>
        </w:rPr>
        <w:lastRenderedPageBreak/>
        <w:t xml:space="preserve">Comments on the </w:t>
      </w:r>
      <w:r w:rsidR="00880FF7">
        <w:rPr>
          <w:rFonts w:cs="Arial"/>
        </w:rPr>
        <w:t>updated</w:t>
      </w:r>
      <w:r w:rsidRPr="13929908">
        <w:rPr>
          <w:rFonts w:cs="Arial"/>
        </w:rPr>
        <w:t xml:space="preserve"> quality standard</w:t>
      </w:r>
    </w:p>
    <w:tbl>
      <w:tblPr>
        <w:tblStyle w:val="TableGrid"/>
        <w:tblW w:w="0" w:type="auto"/>
        <w:tblLook w:val="0420" w:firstRow="1" w:lastRow="0" w:firstColumn="0" w:lastColumn="0" w:noHBand="0" w:noVBand="1"/>
      </w:tblPr>
      <w:tblGrid>
        <w:gridCol w:w="1350"/>
        <w:gridCol w:w="3121"/>
        <w:gridCol w:w="10917"/>
      </w:tblGrid>
      <w:tr w:rsidR="00973221" w:rsidRPr="00A51BD7" w14:paraId="2D3D133B" w14:textId="77777777" w:rsidTr="00880FF7">
        <w:trPr>
          <w:trHeight w:val="1544"/>
        </w:trPr>
        <w:tc>
          <w:tcPr>
            <w:tcW w:w="1257" w:type="dxa"/>
            <w:shd w:val="clear" w:color="auto" w:fill="D9D9D9" w:themeFill="background1" w:themeFillShade="D9"/>
            <w:vAlign w:val="center"/>
          </w:tcPr>
          <w:p w14:paraId="7F8296DE" w14:textId="77777777" w:rsidR="00800177" w:rsidRDefault="00880FF7" w:rsidP="00A51BD7">
            <w:pPr>
              <w:jc w:val="center"/>
              <w:rPr>
                <w:rFonts w:ascii="Arial" w:hAnsi="Arial" w:cs="Arial"/>
                <w:b/>
              </w:rPr>
            </w:pPr>
            <w:r>
              <w:rPr>
                <w:rFonts w:ascii="Arial" w:hAnsi="Arial" w:cs="Arial"/>
                <w:b/>
              </w:rPr>
              <w:t>Question</w:t>
            </w:r>
          </w:p>
          <w:p w14:paraId="198CAA07" w14:textId="4B0AFC6C" w:rsidR="00973221" w:rsidRPr="00A51BD7" w:rsidRDefault="00800177" w:rsidP="00A51BD7">
            <w:pPr>
              <w:jc w:val="center"/>
              <w:rPr>
                <w:rFonts w:ascii="Arial" w:hAnsi="Arial" w:cs="Arial"/>
                <w:b/>
              </w:rPr>
            </w:pPr>
            <w:r>
              <w:rPr>
                <w:rFonts w:ascii="Arial" w:hAnsi="Arial" w:cs="Arial"/>
                <w:b/>
              </w:rPr>
              <w:t>/</w:t>
            </w:r>
            <w:proofErr w:type="gramStart"/>
            <w:r>
              <w:rPr>
                <w:rFonts w:ascii="Arial" w:hAnsi="Arial" w:cs="Arial"/>
                <w:b/>
              </w:rPr>
              <w:t>comment</w:t>
            </w:r>
            <w:proofErr w:type="gramEnd"/>
            <w:r w:rsidR="00880FF7">
              <w:rPr>
                <w:rFonts w:ascii="Arial" w:hAnsi="Arial" w:cs="Arial"/>
                <w:b/>
              </w:rPr>
              <w:t xml:space="preserve"> </w:t>
            </w:r>
            <w:r w:rsidR="00973221" w:rsidRPr="00A51BD7">
              <w:rPr>
                <w:rFonts w:ascii="Arial" w:hAnsi="Arial" w:cs="Arial"/>
                <w:b/>
              </w:rPr>
              <w:t>number</w:t>
            </w:r>
          </w:p>
        </w:tc>
        <w:tc>
          <w:tcPr>
            <w:tcW w:w="3133" w:type="dxa"/>
            <w:shd w:val="clear" w:color="auto" w:fill="D9D9D9" w:themeFill="background1" w:themeFillShade="D9"/>
            <w:vAlign w:val="center"/>
          </w:tcPr>
          <w:p w14:paraId="01A22811" w14:textId="4C1164AA" w:rsidR="00973221" w:rsidRDefault="00880FF7" w:rsidP="00880FF7">
            <w:pPr>
              <w:pStyle w:val="BodyText"/>
              <w:jc w:val="center"/>
              <w:rPr>
                <w:rFonts w:cs="Arial"/>
                <w:sz w:val="24"/>
                <w:szCs w:val="24"/>
              </w:rPr>
            </w:pPr>
            <w:r>
              <w:rPr>
                <w:rFonts w:cs="Arial"/>
                <w:sz w:val="24"/>
                <w:szCs w:val="24"/>
              </w:rPr>
              <w:t>Q</w:t>
            </w:r>
            <w:r w:rsidR="008B4D06">
              <w:rPr>
                <w:rFonts w:cs="Arial"/>
                <w:sz w:val="24"/>
                <w:szCs w:val="24"/>
              </w:rPr>
              <w:t>uestion</w:t>
            </w:r>
          </w:p>
          <w:p w14:paraId="0E6DCFAB" w14:textId="21ECAFAF" w:rsidR="00800177" w:rsidRDefault="00800177" w:rsidP="00880FF7">
            <w:pPr>
              <w:pStyle w:val="BodyText"/>
              <w:jc w:val="center"/>
              <w:rPr>
                <w:rFonts w:cs="Arial"/>
                <w:sz w:val="24"/>
                <w:szCs w:val="24"/>
              </w:rPr>
            </w:pPr>
            <w:r w:rsidRPr="00973221">
              <w:rPr>
                <w:rFonts w:cs="Arial"/>
                <w:b w:val="0"/>
                <w:bCs w:val="0"/>
                <w:sz w:val="24"/>
                <w:szCs w:val="24"/>
                <w:lang w:eastAsia="en-GB"/>
              </w:rPr>
              <w:t xml:space="preserve">Or </w:t>
            </w:r>
            <w:r>
              <w:rPr>
                <w:rFonts w:cs="Arial"/>
                <w:b w:val="0"/>
                <w:bCs w:val="0"/>
                <w:sz w:val="24"/>
                <w:szCs w:val="24"/>
                <w:lang w:eastAsia="en-GB"/>
              </w:rPr>
              <w:t>‘</w:t>
            </w:r>
            <w:r w:rsidRPr="00973221">
              <w:rPr>
                <w:rFonts w:cs="Arial"/>
                <w:b w:val="0"/>
                <w:bCs w:val="0"/>
                <w:sz w:val="24"/>
                <w:szCs w:val="24"/>
                <w:lang w:eastAsia="en-GB"/>
              </w:rPr>
              <w:t>general</w:t>
            </w:r>
            <w:r>
              <w:rPr>
                <w:rFonts w:cs="Arial"/>
                <w:b w:val="0"/>
                <w:bCs w:val="0"/>
                <w:sz w:val="24"/>
                <w:szCs w:val="24"/>
                <w:lang w:eastAsia="en-GB"/>
              </w:rPr>
              <w:t>’</w:t>
            </w:r>
            <w:r w:rsidRPr="00973221">
              <w:rPr>
                <w:rFonts w:cs="Arial"/>
                <w:b w:val="0"/>
                <w:bCs w:val="0"/>
                <w:sz w:val="24"/>
                <w:szCs w:val="24"/>
                <w:lang w:eastAsia="en-GB"/>
              </w:rPr>
              <w:t xml:space="preserve"> for </w:t>
            </w:r>
            <w:r>
              <w:rPr>
                <w:rFonts w:cs="Arial"/>
                <w:b w:val="0"/>
                <w:bCs w:val="0"/>
                <w:sz w:val="24"/>
                <w:szCs w:val="24"/>
                <w:lang w:eastAsia="en-GB"/>
              </w:rPr>
              <w:t xml:space="preserve">other </w:t>
            </w:r>
            <w:r w:rsidRPr="00973221">
              <w:rPr>
                <w:rFonts w:cs="Arial"/>
                <w:b w:val="0"/>
                <w:bCs w:val="0"/>
                <w:sz w:val="24"/>
                <w:szCs w:val="24"/>
                <w:lang w:eastAsia="en-GB"/>
              </w:rPr>
              <w:t>comments</w:t>
            </w:r>
          </w:p>
          <w:p w14:paraId="4ACF13C9" w14:textId="3EEBCC5D" w:rsidR="00973221" w:rsidRPr="00A51BD7" w:rsidRDefault="00973221" w:rsidP="00A51BD7">
            <w:pPr>
              <w:pStyle w:val="BodyText"/>
              <w:jc w:val="center"/>
              <w:rPr>
                <w:rFonts w:cs="Arial"/>
                <w:sz w:val="24"/>
                <w:szCs w:val="24"/>
              </w:rPr>
            </w:pPr>
          </w:p>
        </w:tc>
        <w:tc>
          <w:tcPr>
            <w:tcW w:w="10998" w:type="dxa"/>
            <w:shd w:val="clear" w:color="auto" w:fill="D9D9D9" w:themeFill="background1" w:themeFillShade="D9"/>
            <w:vAlign w:val="center"/>
          </w:tcPr>
          <w:p w14:paraId="6A38E184" w14:textId="343C0779" w:rsidR="00973221" w:rsidRPr="00A51BD7" w:rsidRDefault="00973221" w:rsidP="00A51BD7">
            <w:pPr>
              <w:pStyle w:val="Heading1"/>
              <w:spacing w:after="0"/>
              <w:jc w:val="center"/>
              <w:rPr>
                <w:rFonts w:cs="Arial"/>
                <w:sz w:val="24"/>
                <w:szCs w:val="24"/>
              </w:rPr>
            </w:pPr>
            <w:r w:rsidRPr="00A51BD7">
              <w:rPr>
                <w:rFonts w:cs="Arial"/>
                <w:sz w:val="24"/>
                <w:szCs w:val="24"/>
              </w:rPr>
              <w:t>Comments</w:t>
            </w:r>
          </w:p>
          <w:p w14:paraId="23307B91" w14:textId="77777777" w:rsidR="00973221" w:rsidRPr="00A51BD7" w:rsidRDefault="00973221" w:rsidP="00A51BD7">
            <w:pPr>
              <w:jc w:val="center"/>
              <w:rPr>
                <w:rFonts w:ascii="Arial" w:hAnsi="Arial" w:cs="Arial"/>
              </w:rPr>
            </w:pPr>
            <w:r w:rsidRPr="00A51BD7">
              <w:rPr>
                <w:rFonts w:ascii="Arial" w:hAnsi="Arial" w:cs="Arial"/>
              </w:rPr>
              <w:t>Insert each comment in a new row.</w:t>
            </w:r>
          </w:p>
          <w:p w14:paraId="73555F7C" w14:textId="68B70E49" w:rsidR="00973221" w:rsidRPr="00A51BD7" w:rsidRDefault="00973221"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973221" w:rsidRPr="00A51BD7" w14:paraId="7BEB9919" w14:textId="77777777" w:rsidTr="00880FF7">
        <w:tc>
          <w:tcPr>
            <w:tcW w:w="1257" w:type="dxa"/>
            <w:vAlign w:val="center"/>
          </w:tcPr>
          <w:p w14:paraId="6A6F1373" w14:textId="66B94F39" w:rsidR="00973221" w:rsidRPr="00A51BD7" w:rsidRDefault="00973221" w:rsidP="00A51BD7">
            <w:pPr>
              <w:pStyle w:val="Paragraphnonumbers"/>
              <w:spacing w:after="0"/>
              <w:jc w:val="center"/>
              <w:rPr>
                <w:rFonts w:cs="Arial"/>
              </w:rPr>
            </w:pPr>
            <w:r w:rsidRPr="00A51BD7">
              <w:rPr>
                <w:rFonts w:cs="Arial"/>
              </w:rPr>
              <w:t>1</w:t>
            </w:r>
          </w:p>
        </w:tc>
        <w:tc>
          <w:tcPr>
            <w:tcW w:w="3133" w:type="dxa"/>
            <w:vAlign w:val="center"/>
          </w:tcPr>
          <w:p w14:paraId="3991490E" w14:textId="77777777" w:rsidR="0062220F" w:rsidRPr="0062220F" w:rsidRDefault="0062220F" w:rsidP="0062220F">
            <w:pPr>
              <w:pStyle w:val="Paragraphnonumbers"/>
              <w:spacing w:after="0"/>
              <w:rPr>
                <w:rFonts w:cs="Arial"/>
                <w:b/>
                <w:bCs/>
              </w:rPr>
            </w:pPr>
            <w:r w:rsidRPr="0062220F">
              <w:rPr>
                <w:rFonts w:cs="Arial"/>
                <w:b/>
                <w:bCs/>
              </w:rPr>
              <w:t xml:space="preserve">For draft quality statement 2: </w:t>
            </w:r>
          </w:p>
          <w:p w14:paraId="2D1C37AC" w14:textId="33AEBBB0" w:rsidR="00973221" w:rsidRPr="00A51BD7" w:rsidRDefault="0062220F" w:rsidP="0062220F">
            <w:pPr>
              <w:pStyle w:val="Paragraphnonumbers"/>
              <w:spacing w:after="0"/>
              <w:rPr>
                <w:rFonts w:cs="Arial"/>
              </w:rPr>
            </w:pPr>
            <w:r w:rsidRPr="0062220F">
              <w:rPr>
                <w:rFonts w:cs="Arial"/>
              </w:rPr>
              <w:t>Does this quality statement accurately reflect a key area for quality improvement?</w:t>
            </w:r>
          </w:p>
        </w:tc>
        <w:tc>
          <w:tcPr>
            <w:tcW w:w="10998" w:type="dxa"/>
            <w:vAlign w:val="center"/>
          </w:tcPr>
          <w:p w14:paraId="2E909688" w14:textId="547BE72A" w:rsidR="00973221" w:rsidRPr="00A51BD7" w:rsidRDefault="008F58E6" w:rsidP="00A51BD7">
            <w:pPr>
              <w:pStyle w:val="Paragraphnonumbers"/>
              <w:spacing w:after="0"/>
              <w:rPr>
                <w:rFonts w:cs="Arial"/>
              </w:rPr>
            </w:pPr>
            <w:proofErr w:type="gramStart"/>
            <w:r>
              <w:rPr>
                <w:rFonts w:cs="Arial"/>
              </w:rPr>
              <w:t>Yes</w:t>
            </w:r>
            <w:proofErr w:type="gramEnd"/>
            <w:r>
              <w:rPr>
                <w:rFonts w:cs="Arial"/>
              </w:rPr>
              <w:t xml:space="preserve"> the standard does reflect a key area for quality improvement</w:t>
            </w:r>
          </w:p>
        </w:tc>
      </w:tr>
      <w:tr w:rsidR="008B4D06" w:rsidRPr="00A51BD7" w14:paraId="4A60E9AB" w14:textId="77777777" w:rsidTr="00880FF7">
        <w:tc>
          <w:tcPr>
            <w:tcW w:w="1257" w:type="dxa"/>
            <w:vAlign w:val="center"/>
          </w:tcPr>
          <w:p w14:paraId="185D4F0B" w14:textId="0A00BFF6" w:rsidR="008B4D06" w:rsidRPr="00A51BD7" w:rsidRDefault="008B4D06" w:rsidP="008B4D06">
            <w:pPr>
              <w:pStyle w:val="Paragraphnonumbers"/>
              <w:spacing w:after="0"/>
              <w:jc w:val="center"/>
              <w:rPr>
                <w:rFonts w:cs="Arial"/>
              </w:rPr>
            </w:pPr>
            <w:r w:rsidRPr="00A51BD7">
              <w:rPr>
                <w:rFonts w:cs="Arial"/>
              </w:rPr>
              <w:t>2</w:t>
            </w:r>
          </w:p>
        </w:tc>
        <w:tc>
          <w:tcPr>
            <w:tcW w:w="3133" w:type="dxa"/>
          </w:tcPr>
          <w:p w14:paraId="329DE842" w14:textId="77777777" w:rsidR="0062220F" w:rsidRPr="0062220F" w:rsidRDefault="0062220F" w:rsidP="0062220F">
            <w:pPr>
              <w:pStyle w:val="Paragraphnonumbers"/>
              <w:tabs>
                <w:tab w:val="left" w:pos="601"/>
              </w:tabs>
              <w:spacing w:after="0"/>
              <w:rPr>
                <w:rFonts w:cs="Arial"/>
                <w:b/>
                <w:bCs/>
              </w:rPr>
            </w:pPr>
            <w:r w:rsidRPr="0062220F">
              <w:rPr>
                <w:rFonts w:cs="Arial"/>
                <w:b/>
                <w:bCs/>
              </w:rPr>
              <w:t xml:space="preserve">For draft quality statement 2: </w:t>
            </w:r>
          </w:p>
          <w:p w14:paraId="068E8AB8" w14:textId="62A15BF0" w:rsidR="008B4D06" w:rsidRPr="00A51BD7" w:rsidRDefault="0062220F" w:rsidP="0062220F">
            <w:pPr>
              <w:pStyle w:val="Paragraphnonumbers"/>
              <w:tabs>
                <w:tab w:val="left" w:pos="601"/>
              </w:tabs>
              <w:spacing w:after="0"/>
              <w:rPr>
                <w:rFonts w:cs="Arial"/>
              </w:rPr>
            </w:pPr>
            <w:r w:rsidRPr="0062220F">
              <w:rPr>
                <w:rFonts w:cs="Arial"/>
              </w:rPr>
              <w:t>Can data for the proposed quality measures be collected locally? Please include in your answer any data sources that can be used or reasons why data cannot be collected.</w:t>
            </w:r>
          </w:p>
        </w:tc>
        <w:tc>
          <w:tcPr>
            <w:tcW w:w="10998" w:type="dxa"/>
            <w:vAlign w:val="center"/>
          </w:tcPr>
          <w:p w14:paraId="256C64BA" w14:textId="7E4A785B" w:rsidR="008B4D06" w:rsidRPr="00A51BD7" w:rsidRDefault="008F58E6" w:rsidP="008B4D06">
            <w:pPr>
              <w:pStyle w:val="Paragraphnonumbers"/>
              <w:spacing w:after="0"/>
              <w:rPr>
                <w:rFonts w:cs="Arial"/>
              </w:rPr>
            </w:pPr>
            <w:r>
              <w:rPr>
                <w:rFonts w:cs="Arial"/>
              </w:rPr>
              <w:t xml:space="preserve">No rare diseases are diverse across the country, some commissioning areas may have only one or two patients, others will have no patients with a transitioning need. If the strategy is to include rare </w:t>
            </w:r>
            <w:proofErr w:type="gramStart"/>
            <w:r>
              <w:rPr>
                <w:rFonts w:cs="Arial"/>
              </w:rPr>
              <w:t>diseases</w:t>
            </w:r>
            <w:proofErr w:type="gramEnd"/>
            <w:r>
              <w:rPr>
                <w:rFonts w:cs="Arial"/>
              </w:rPr>
              <w:t xml:space="preserve"> then some centralisation is needed </w:t>
            </w:r>
          </w:p>
        </w:tc>
      </w:tr>
      <w:tr w:rsidR="006B2A6A" w:rsidRPr="00A51BD7" w14:paraId="62544936" w14:textId="77777777" w:rsidTr="00880FF7">
        <w:tc>
          <w:tcPr>
            <w:tcW w:w="1257" w:type="dxa"/>
            <w:vAlign w:val="center"/>
          </w:tcPr>
          <w:p w14:paraId="02F12482" w14:textId="40D3EF62" w:rsidR="006B2A6A" w:rsidRPr="00A51BD7" w:rsidRDefault="006B2A6A" w:rsidP="006B2A6A">
            <w:pPr>
              <w:pStyle w:val="Paragraphnonumbers"/>
              <w:spacing w:after="0"/>
              <w:jc w:val="center"/>
              <w:rPr>
                <w:rFonts w:cs="Arial"/>
              </w:rPr>
            </w:pPr>
            <w:r w:rsidRPr="00A51BD7">
              <w:rPr>
                <w:rFonts w:cs="Arial"/>
              </w:rPr>
              <w:t>3</w:t>
            </w:r>
          </w:p>
        </w:tc>
        <w:tc>
          <w:tcPr>
            <w:tcW w:w="3133" w:type="dxa"/>
          </w:tcPr>
          <w:p w14:paraId="4E02F5ED" w14:textId="77777777" w:rsidR="0062220F" w:rsidRPr="0062220F" w:rsidRDefault="0062220F" w:rsidP="00880FF7">
            <w:pPr>
              <w:pStyle w:val="Paragraphnonumbers"/>
              <w:spacing w:after="0"/>
              <w:rPr>
                <w:rFonts w:cs="Arial"/>
                <w:b/>
                <w:bCs/>
              </w:rPr>
            </w:pPr>
            <w:r w:rsidRPr="0062220F">
              <w:rPr>
                <w:rFonts w:cs="Arial"/>
                <w:b/>
                <w:bCs/>
              </w:rPr>
              <w:t xml:space="preserve">For draft quality statement 2: </w:t>
            </w:r>
          </w:p>
          <w:p w14:paraId="70E615EE" w14:textId="076BCF78" w:rsidR="006B2A6A" w:rsidRPr="00A51BD7" w:rsidRDefault="0062220F" w:rsidP="00880FF7">
            <w:pPr>
              <w:pStyle w:val="Paragraphnonumbers"/>
              <w:spacing w:after="0"/>
              <w:rPr>
                <w:rFonts w:cs="Arial"/>
              </w:rPr>
            </w:pPr>
            <w:r w:rsidRPr="0062220F">
              <w:rPr>
                <w:rFonts w:cs="Arial"/>
              </w:rPr>
              <w:t xml:space="preserve">Do you think this statement would be achievable by local services given the net resources needed to deliver it? Please describe any resource requirements that you think would be necessary for this </w:t>
            </w:r>
            <w:r w:rsidRPr="0062220F">
              <w:rPr>
                <w:rFonts w:cs="Arial"/>
              </w:rPr>
              <w:lastRenderedPageBreak/>
              <w:t>statement. Please describe any potential cost savings or opportunities for disinvestment.</w:t>
            </w:r>
          </w:p>
        </w:tc>
        <w:tc>
          <w:tcPr>
            <w:tcW w:w="10998" w:type="dxa"/>
            <w:vAlign w:val="center"/>
          </w:tcPr>
          <w:p w14:paraId="45E44C6A" w14:textId="7E219CA2" w:rsidR="006B2A6A" w:rsidRPr="00A51BD7" w:rsidRDefault="00323191" w:rsidP="006B2A6A">
            <w:pPr>
              <w:pStyle w:val="Paragraphnonumbers"/>
              <w:spacing w:after="0"/>
              <w:rPr>
                <w:rFonts w:cs="Arial"/>
              </w:rPr>
            </w:pPr>
            <w:r>
              <w:rPr>
                <w:rFonts w:cs="Arial"/>
              </w:rPr>
              <w:lastRenderedPageBreak/>
              <w:t>E</w:t>
            </w:r>
            <w:r w:rsidR="008F58E6">
              <w:rPr>
                <w:rFonts w:cs="Arial"/>
              </w:rPr>
              <w:t xml:space="preserve">xtra resources will be needed to coordinate care </w:t>
            </w:r>
            <w:r w:rsidR="00FE41C9">
              <w:rPr>
                <w:rFonts w:cs="Arial"/>
              </w:rPr>
              <w:t>for rare disease as th</w:t>
            </w:r>
            <w:r>
              <w:rPr>
                <w:rFonts w:cs="Arial"/>
              </w:rPr>
              <w:t>e</w:t>
            </w:r>
            <w:r w:rsidR="00FE41C9">
              <w:rPr>
                <w:rFonts w:cs="Arial"/>
              </w:rPr>
              <w:t xml:space="preserve">re are few patients with them some extra resources for national coordination will be needed </w:t>
            </w:r>
            <w:r>
              <w:rPr>
                <w:rFonts w:cs="Arial"/>
              </w:rPr>
              <w:t>and linkage to the existing databases</w:t>
            </w:r>
          </w:p>
        </w:tc>
      </w:tr>
      <w:tr w:rsidR="006B2A6A" w:rsidRPr="00A51BD7" w14:paraId="5B26100A" w14:textId="77777777" w:rsidTr="00880FF7">
        <w:tc>
          <w:tcPr>
            <w:tcW w:w="1257" w:type="dxa"/>
            <w:vAlign w:val="center"/>
          </w:tcPr>
          <w:p w14:paraId="56897A20" w14:textId="36AD8AFC" w:rsidR="006B2A6A" w:rsidRPr="00A51BD7" w:rsidRDefault="006B2A6A" w:rsidP="006B2A6A">
            <w:pPr>
              <w:pStyle w:val="Paragraphnonumbers"/>
              <w:spacing w:after="0"/>
              <w:jc w:val="center"/>
              <w:rPr>
                <w:rFonts w:cs="Arial"/>
              </w:rPr>
            </w:pPr>
            <w:r w:rsidRPr="00A51BD7">
              <w:rPr>
                <w:rFonts w:cs="Arial"/>
              </w:rPr>
              <w:t>4</w:t>
            </w:r>
          </w:p>
        </w:tc>
        <w:tc>
          <w:tcPr>
            <w:tcW w:w="3133" w:type="dxa"/>
          </w:tcPr>
          <w:p w14:paraId="3EE94ED6" w14:textId="77777777" w:rsidR="0062220F" w:rsidRPr="0062220F" w:rsidRDefault="0062220F" w:rsidP="0062220F">
            <w:pPr>
              <w:pStyle w:val="Paragraphnonumbers"/>
              <w:spacing w:after="0"/>
              <w:rPr>
                <w:rFonts w:cs="Arial"/>
                <w:b/>
                <w:bCs/>
              </w:rPr>
            </w:pPr>
            <w:r w:rsidRPr="0062220F">
              <w:rPr>
                <w:rFonts w:cs="Arial"/>
                <w:b/>
                <w:bCs/>
              </w:rPr>
              <w:t xml:space="preserve">For draft quality statement 6: </w:t>
            </w:r>
          </w:p>
          <w:p w14:paraId="09FC3462" w14:textId="17823632" w:rsidR="006B2A6A" w:rsidRPr="00A51BD7" w:rsidRDefault="0062220F" w:rsidP="0062220F">
            <w:pPr>
              <w:pStyle w:val="Paragraphnonumbers"/>
              <w:spacing w:after="0"/>
              <w:rPr>
                <w:rFonts w:cs="Arial"/>
              </w:rPr>
            </w:pPr>
            <w:r w:rsidRPr="0062220F">
              <w:rPr>
                <w:rFonts w:cs="Arial"/>
              </w:rPr>
              <w:t>We have suggested that this statement could be measured based on attendance at any of the first 3 meetings or appointments in adults’ services. Is this a helpful definition of initial appointments? If not, please suggest an alternative.</w:t>
            </w:r>
          </w:p>
        </w:tc>
        <w:tc>
          <w:tcPr>
            <w:tcW w:w="10998" w:type="dxa"/>
            <w:vAlign w:val="center"/>
          </w:tcPr>
          <w:p w14:paraId="2B724DF9" w14:textId="3FE2EEE3" w:rsidR="006B2A6A" w:rsidRPr="00A51BD7" w:rsidRDefault="00FE41C9" w:rsidP="006B2A6A">
            <w:pPr>
              <w:pStyle w:val="Paragraphnonumbers"/>
              <w:spacing w:after="0"/>
              <w:rPr>
                <w:rFonts w:cs="Arial"/>
              </w:rPr>
            </w:pPr>
            <w:r>
              <w:rPr>
                <w:rFonts w:cs="Arial"/>
              </w:rPr>
              <w:t>If the person transitioning is involved in a research program, which many are, can the appointments be linked to attendance at research visits</w:t>
            </w:r>
            <w:r w:rsidR="00960D53">
              <w:rPr>
                <w:rFonts w:cs="Arial"/>
              </w:rPr>
              <w:t xml:space="preserve">. How long will the named worker be with the person </w:t>
            </w:r>
            <w:r w:rsidR="00323191">
              <w:rPr>
                <w:rFonts w:cs="Arial"/>
              </w:rPr>
              <w:t>transitioning</w:t>
            </w:r>
            <w:r w:rsidR="00960D53">
              <w:rPr>
                <w:rFonts w:cs="Arial"/>
              </w:rPr>
              <w:t xml:space="preserve">. What measures are in place for caregiver support </w:t>
            </w:r>
          </w:p>
        </w:tc>
      </w:tr>
      <w:tr w:rsidR="006B2A6A" w:rsidRPr="00A51BD7" w14:paraId="5C954768" w14:textId="77777777" w:rsidTr="00880FF7">
        <w:tc>
          <w:tcPr>
            <w:tcW w:w="1257" w:type="dxa"/>
            <w:vAlign w:val="center"/>
          </w:tcPr>
          <w:p w14:paraId="5E422D84" w14:textId="03A8025D" w:rsidR="006B2A6A" w:rsidRPr="00A51BD7" w:rsidRDefault="006B2A6A" w:rsidP="006B2A6A">
            <w:pPr>
              <w:pStyle w:val="Paragraphnonumbers"/>
              <w:spacing w:after="0"/>
              <w:jc w:val="center"/>
              <w:rPr>
                <w:rFonts w:cs="Arial"/>
              </w:rPr>
            </w:pPr>
            <w:r w:rsidRPr="00A51BD7">
              <w:rPr>
                <w:rFonts w:cs="Arial"/>
              </w:rPr>
              <w:t>5</w:t>
            </w:r>
          </w:p>
        </w:tc>
        <w:tc>
          <w:tcPr>
            <w:tcW w:w="3133" w:type="dxa"/>
          </w:tcPr>
          <w:p w14:paraId="150E6EEC" w14:textId="77777777" w:rsidR="0062220F" w:rsidRPr="0062220F" w:rsidRDefault="0062220F" w:rsidP="0062220F">
            <w:pPr>
              <w:pStyle w:val="Paragraphnonumbers"/>
              <w:spacing w:after="0"/>
              <w:rPr>
                <w:rFonts w:cs="Arial"/>
                <w:b/>
                <w:bCs/>
              </w:rPr>
            </w:pPr>
            <w:r w:rsidRPr="0062220F">
              <w:rPr>
                <w:rFonts w:cs="Arial"/>
                <w:b/>
                <w:bCs/>
              </w:rPr>
              <w:t xml:space="preserve">For draft quality statement 6: </w:t>
            </w:r>
          </w:p>
          <w:p w14:paraId="4186C7F9" w14:textId="65C20470" w:rsidR="006B2A6A" w:rsidRPr="00A51BD7" w:rsidRDefault="0062220F" w:rsidP="0062220F">
            <w:pPr>
              <w:pStyle w:val="Paragraphnonumbers"/>
              <w:spacing w:after="0"/>
              <w:rPr>
                <w:rFonts w:cs="Arial"/>
              </w:rPr>
            </w:pPr>
            <w:r w:rsidRPr="0062220F">
              <w:rPr>
                <w:rFonts w:cs="Arial"/>
              </w:rPr>
              <w:t xml:space="preserve">Can structure measure a) on arrangements to monitor and assure transitions from </w:t>
            </w:r>
            <w:proofErr w:type="gramStart"/>
            <w:r w:rsidRPr="0062220F">
              <w:rPr>
                <w:rFonts w:cs="Arial"/>
              </w:rPr>
              <w:t>children’s</w:t>
            </w:r>
            <w:proofErr w:type="gramEnd"/>
            <w:r w:rsidRPr="0062220F">
              <w:rPr>
                <w:rFonts w:cs="Arial"/>
              </w:rPr>
              <w:t xml:space="preserve"> to adults’ services be measured in practice? If so, how? Please let us know of any examples where this is already collected.</w:t>
            </w:r>
          </w:p>
        </w:tc>
        <w:tc>
          <w:tcPr>
            <w:tcW w:w="10998" w:type="dxa"/>
            <w:vAlign w:val="center"/>
          </w:tcPr>
          <w:p w14:paraId="6AB27DE9" w14:textId="279D76D7" w:rsidR="006B2A6A" w:rsidRPr="00A51BD7" w:rsidRDefault="009C50CB" w:rsidP="006B2A6A">
            <w:pPr>
              <w:pStyle w:val="Paragraphnonumbers"/>
              <w:spacing w:after="0"/>
              <w:rPr>
                <w:rFonts w:cs="Arial"/>
              </w:rPr>
            </w:pPr>
            <w:r>
              <w:rPr>
                <w:rFonts w:cs="Arial"/>
              </w:rPr>
              <w:t xml:space="preserve">For rare diseases the number of healthcare professionals involved can be very large. Sickle cell disease is an example where </w:t>
            </w:r>
            <w:proofErr w:type="gramStart"/>
            <w:r>
              <w:rPr>
                <w:rFonts w:cs="Arial"/>
              </w:rPr>
              <w:t>a large number of</w:t>
            </w:r>
            <w:proofErr w:type="gramEnd"/>
            <w:r>
              <w:rPr>
                <w:rFonts w:cs="Arial"/>
              </w:rPr>
              <w:t xml:space="preserve"> potential interactions with the health care providers having a single point of contact is not feasible and will lead to inequities and inequitable distribution of care. For rare diseases the process should link to registries of disease. In practice therefore, under the proposed arrangements </w:t>
            </w:r>
            <w:r w:rsidR="00960D53">
              <w:rPr>
                <w:rFonts w:cs="Arial"/>
              </w:rPr>
              <w:t>measurement is not possible for rare diseases</w:t>
            </w:r>
          </w:p>
        </w:tc>
      </w:tr>
      <w:tr w:rsidR="006B2A6A" w:rsidRPr="00A51BD7" w14:paraId="615C8E81" w14:textId="77777777" w:rsidTr="00880FF7">
        <w:tc>
          <w:tcPr>
            <w:tcW w:w="1257" w:type="dxa"/>
            <w:vAlign w:val="center"/>
          </w:tcPr>
          <w:p w14:paraId="65E152F8" w14:textId="4F005D83" w:rsidR="006B2A6A" w:rsidRPr="00A51BD7" w:rsidRDefault="006B2A6A" w:rsidP="006B2A6A">
            <w:pPr>
              <w:pStyle w:val="Paragraphnonumbers"/>
              <w:spacing w:after="0"/>
              <w:jc w:val="center"/>
              <w:rPr>
                <w:rFonts w:cs="Arial"/>
              </w:rPr>
            </w:pPr>
            <w:r w:rsidRPr="00A51BD7">
              <w:rPr>
                <w:rFonts w:cs="Arial"/>
              </w:rPr>
              <w:t>6</w:t>
            </w:r>
          </w:p>
        </w:tc>
        <w:tc>
          <w:tcPr>
            <w:tcW w:w="3133" w:type="dxa"/>
          </w:tcPr>
          <w:p w14:paraId="7FF60C5C" w14:textId="77777777" w:rsidR="0062220F" w:rsidRPr="0062220F" w:rsidRDefault="0062220F" w:rsidP="0062220F">
            <w:pPr>
              <w:pStyle w:val="Paragraphnonumbers"/>
              <w:spacing w:after="0"/>
              <w:rPr>
                <w:rFonts w:cs="Arial"/>
                <w:b/>
                <w:bCs/>
              </w:rPr>
            </w:pPr>
            <w:r w:rsidRPr="0062220F">
              <w:rPr>
                <w:rFonts w:cs="Arial"/>
                <w:b/>
                <w:bCs/>
              </w:rPr>
              <w:t xml:space="preserve">For draft quality statement 6: </w:t>
            </w:r>
          </w:p>
          <w:p w14:paraId="72F8652D" w14:textId="1D451BD0" w:rsidR="006B2A6A" w:rsidRPr="00A51BD7" w:rsidRDefault="0062220F" w:rsidP="0062220F">
            <w:pPr>
              <w:pStyle w:val="Paragraphnonumbers"/>
              <w:spacing w:after="0"/>
              <w:rPr>
                <w:rFonts w:cs="Arial"/>
              </w:rPr>
            </w:pPr>
            <w:r w:rsidRPr="0062220F">
              <w:rPr>
                <w:rFonts w:cs="Arial"/>
              </w:rPr>
              <w:lastRenderedPageBreak/>
              <w:t>Is it helpful to include the new outcome measure b) to capture ongoing engagement with adults’ services (1 year after transfer) for this statement?</w:t>
            </w:r>
          </w:p>
        </w:tc>
        <w:tc>
          <w:tcPr>
            <w:tcW w:w="10998" w:type="dxa"/>
            <w:vAlign w:val="center"/>
          </w:tcPr>
          <w:p w14:paraId="3E4E6A9B" w14:textId="46A50398" w:rsidR="006B2A6A" w:rsidRPr="00A51BD7" w:rsidRDefault="00960D53" w:rsidP="006B2A6A">
            <w:pPr>
              <w:pStyle w:val="Paragraphnonumbers"/>
              <w:spacing w:after="0"/>
              <w:rPr>
                <w:rFonts w:cs="Arial"/>
              </w:rPr>
            </w:pPr>
            <w:r>
              <w:rPr>
                <w:rFonts w:cs="Arial"/>
              </w:rPr>
              <w:lastRenderedPageBreak/>
              <w:t xml:space="preserve">No please see answer to question 5 </w:t>
            </w:r>
          </w:p>
        </w:tc>
      </w:tr>
      <w:tr w:rsidR="006B2A6A" w:rsidRPr="00A51BD7" w14:paraId="3C6A763B" w14:textId="77777777" w:rsidTr="00880FF7">
        <w:tc>
          <w:tcPr>
            <w:tcW w:w="1257" w:type="dxa"/>
            <w:vAlign w:val="center"/>
          </w:tcPr>
          <w:p w14:paraId="68ED7081" w14:textId="4F5CF305" w:rsidR="006B2A6A" w:rsidRPr="00A51BD7" w:rsidRDefault="006B2A6A" w:rsidP="008B4D06">
            <w:pPr>
              <w:pStyle w:val="Paragraphnonumbers"/>
              <w:spacing w:after="0"/>
              <w:jc w:val="center"/>
              <w:rPr>
                <w:rFonts w:cs="Arial"/>
              </w:rPr>
            </w:pPr>
            <w:r>
              <w:rPr>
                <w:rFonts w:cs="Arial"/>
              </w:rPr>
              <w:t>7</w:t>
            </w:r>
          </w:p>
        </w:tc>
        <w:tc>
          <w:tcPr>
            <w:tcW w:w="3133" w:type="dxa"/>
          </w:tcPr>
          <w:p w14:paraId="7801E2E5" w14:textId="1CF215AB" w:rsidR="006B2A6A" w:rsidRDefault="0062220F" w:rsidP="0062220F">
            <w:pPr>
              <w:pStyle w:val="Paragraphnonumbers"/>
              <w:spacing w:after="0"/>
              <w:rPr>
                <w:rFonts w:cs="Arial"/>
              </w:rPr>
            </w:pPr>
            <w:r w:rsidRPr="0062220F">
              <w:rPr>
                <w:rFonts w:cs="Arial"/>
              </w:rPr>
              <w:t>Please let us know about any practical resources that have been developed to improve awareness of this quality standard among young people and their families and carers.</w:t>
            </w:r>
          </w:p>
        </w:tc>
        <w:tc>
          <w:tcPr>
            <w:tcW w:w="10998" w:type="dxa"/>
            <w:vAlign w:val="center"/>
          </w:tcPr>
          <w:p w14:paraId="7B6A69D1" w14:textId="48792B73" w:rsidR="006B2A6A" w:rsidRPr="00A51BD7" w:rsidRDefault="00960D53" w:rsidP="008B4D06">
            <w:pPr>
              <w:pStyle w:val="Paragraphnonumbers"/>
              <w:spacing w:after="0"/>
              <w:rPr>
                <w:rFonts w:cs="Arial"/>
              </w:rPr>
            </w:pPr>
            <w:r>
              <w:rPr>
                <w:rFonts w:cs="Arial"/>
              </w:rPr>
              <w:t>no</w:t>
            </w:r>
          </w:p>
        </w:tc>
      </w:tr>
      <w:tr w:rsidR="006B2A6A" w:rsidRPr="00A51BD7" w14:paraId="44E5347D" w14:textId="77777777" w:rsidTr="00880FF7">
        <w:tc>
          <w:tcPr>
            <w:tcW w:w="1257" w:type="dxa"/>
            <w:vAlign w:val="center"/>
          </w:tcPr>
          <w:p w14:paraId="16561692" w14:textId="3BE3D4E4" w:rsidR="006B2A6A" w:rsidRPr="00A51BD7" w:rsidRDefault="006B2A6A" w:rsidP="006B2A6A">
            <w:pPr>
              <w:pStyle w:val="Paragraphnonumbers"/>
              <w:spacing w:after="0"/>
              <w:jc w:val="center"/>
              <w:rPr>
                <w:rFonts w:cs="Arial"/>
              </w:rPr>
            </w:pPr>
            <w:r>
              <w:rPr>
                <w:rFonts w:cs="Arial"/>
              </w:rPr>
              <w:t>8</w:t>
            </w:r>
          </w:p>
        </w:tc>
        <w:tc>
          <w:tcPr>
            <w:tcW w:w="3133" w:type="dxa"/>
          </w:tcPr>
          <w:p w14:paraId="7FACA731" w14:textId="60B949FA" w:rsidR="006B2A6A" w:rsidRDefault="0062220F" w:rsidP="0062220F">
            <w:pPr>
              <w:pStyle w:val="Paragraphnonumbers"/>
              <w:spacing w:after="0"/>
              <w:rPr>
                <w:rFonts w:cs="Arial"/>
              </w:rPr>
            </w:pPr>
            <w:r w:rsidRPr="0062220F">
              <w:rPr>
                <w:rFonts w:cs="Arial"/>
              </w:rPr>
              <w:t>What are the challenges to implementing the NICE guidance underpinning this quality standard? Please say why and for whom. Please include any suggestions that could help users overcome these challenges (for example, existing practical resources or national initiatives).</w:t>
            </w:r>
          </w:p>
        </w:tc>
        <w:tc>
          <w:tcPr>
            <w:tcW w:w="10998" w:type="dxa"/>
            <w:vAlign w:val="center"/>
          </w:tcPr>
          <w:p w14:paraId="1D96FFEF" w14:textId="6E891B28" w:rsidR="006B2A6A" w:rsidRPr="00A51BD7" w:rsidRDefault="00960D53" w:rsidP="006B2A6A">
            <w:pPr>
              <w:pStyle w:val="Paragraphnonumbers"/>
              <w:spacing w:after="0"/>
              <w:rPr>
                <w:rFonts w:cs="Arial"/>
              </w:rPr>
            </w:pPr>
            <w:r>
              <w:rPr>
                <w:rFonts w:cs="Arial"/>
              </w:rPr>
              <w:t xml:space="preserve">The low numbers of children with rare disease by geographic region, making national coordination a must. There should be a linking to the national registries of rare diseases. More thought needs to be given to the </w:t>
            </w:r>
            <w:proofErr w:type="gramStart"/>
            <w:r>
              <w:rPr>
                <w:rFonts w:cs="Arial"/>
              </w:rPr>
              <w:t>cross discipline</w:t>
            </w:r>
            <w:proofErr w:type="gramEnd"/>
            <w:r>
              <w:rPr>
                <w:rFonts w:cs="Arial"/>
              </w:rPr>
              <w:t xml:space="preserve"> linkages of healthcare professionals when dealing with rare diseases. </w:t>
            </w:r>
            <w:proofErr w:type="gramStart"/>
            <w:r>
              <w:rPr>
                <w:rFonts w:cs="Arial"/>
              </w:rPr>
              <w:t>Also</w:t>
            </w:r>
            <w:proofErr w:type="gramEnd"/>
            <w:r>
              <w:rPr>
                <w:rFonts w:cs="Arial"/>
              </w:rPr>
              <w:t xml:space="preserve"> many rare diseases are undergoing active research, how does active research </w:t>
            </w:r>
            <w:r w:rsidR="00323191">
              <w:rPr>
                <w:rFonts w:cs="Arial"/>
              </w:rPr>
              <w:t>integrate</w:t>
            </w:r>
            <w:r>
              <w:rPr>
                <w:rFonts w:cs="Arial"/>
              </w:rPr>
              <w:t xml:space="preserve"> with the transition strategy</w:t>
            </w:r>
            <w:r w:rsidR="00323191">
              <w:rPr>
                <w:rFonts w:cs="Arial"/>
              </w:rPr>
              <w:t xml:space="preserve">. The document also makes no consideration of the autonomy of the individual </w:t>
            </w:r>
          </w:p>
        </w:tc>
      </w:tr>
      <w:tr w:rsidR="006B2A6A" w:rsidRPr="00A51BD7" w14:paraId="6696F8C7" w14:textId="77777777" w:rsidTr="00880FF7">
        <w:tc>
          <w:tcPr>
            <w:tcW w:w="1257" w:type="dxa"/>
            <w:vAlign w:val="center"/>
          </w:tcPr>
          <w:p w14:paraId="673417B1" w14:textId="3F57EF23" w:rsidR="006B2A6A" w:rsidRPr="00A51BD7" w:rsidRDefault="006B2A6A" w:rsidP="006B2A6A">
            <w:pPr>
              <w:pStyle w:val="Paragraphnonumbers"/>
              <w:spacing w:after="0"/>
              <w:jc w:val="center"/>
              <w:rPr>
                <w:rFonts w:cs="Arial"/>
              </w:rPr>
            </w:pPr>
          </w:p>
        </w:tc>
        <w:tc>
          <w:tcPr>
            <w:tcW w:w="3133" w:type="dxa"/>
          </w:tcPr>
          <w:p w14:paraId="547DD61D" w14:textId="4C1F71A8" w:rsidR="006B2A6A" w:rsidRDefault="00323191" w:rsidP="00633706">
            <w:pPr>
              <w:pStyle w:val="Paragraphnonumbers"/>
              <w:spacing w:after="0"/>
              <w:jc w:val="center"/>
              <w:rPr>
                <w:rFonts w:cs="Arial"/>
              </w:rPr>
            </w:pPr>
            <w:r>
              <w:rPr>
                <w:rFonts w:cs="Arial"/>
              </w:rPr>
              <w:t xml:space="preserve">Other considerations </w:t>
            </w:r>
          </w:p>
        </w:tc>
        <w:tc>
          <w:tcPr>
            <w:tcW w:w="10998" w:type="dxa"/>
            <w:vAlign w:val="center"/>
          </w:tcPr>
          <w:p w14:paraId="3934DD72" w14:textId="77777777" w:rsidR="006B2A6A" w:rsidRDefault="00323191" w:rsidP="006B2A6A">
            <w:pPr>
              <w:pStyle w:val="Paragraphnonumbers"/>
              <w:spacing w:after="0"/>
              <w:rPr>
                <w:rFonts w:cs="Arial"/>
              </w:rPr>
            </w:pPr>
            <w:r>
              <w:rPr>
                <w:rFonts w:cs="Arial"/>
              </w:rPr>
              <w:t xml:space="preserve">Much of the care given during the day involves schools, there appears to be no consideration of the involvement of schools in the </w:t>
            </w:r>
            <w:proofErr w:type="gramStart"/>
            <w:r>
              <w:rPr>
                <w:rFonts w:cs="Arial"/>
              </w:rPr>
              <w:t>strategy</w:t>
            </w:r>
            <w:proofErr w:type="gramEnd"/>
          </w:p>
          <w:p w14:paraId="3B93A1DB" w14:textId="77777777" w:rsidR="00323191" w:rsidRDefault="00323191" w:rsidP="006B2A6A">
            <w:pPr>
              <w:pStyle w:val="Paragraphnonumbers"/>
              <w:spacing w:after="0"/>
              <w:rPr>
                <w:rFonts w:cs="Arial"/>
              </w:rPr>
            </w:pPr>
          </w:p>
          <w:p w14:paraId="7A8BF730" w14:textId="666E7B47" w:rsidR="00323191" w:rsidRPr="00A51BD7" w:rsidRDefault="00323191" w:rsidP="006B2A6A">
            <w:pPr>
              <w:pStyle w:val="Paragraphnonumbers"/>
              <w:spacing w:after="0"/>
              <w:rPr>
                <w:rFonts w:cs="Arial"/>
              </w:rPr>
            </w:pPr>
            <w:r>
              <w:rPr>
                <w:rFonts w:cs="Arial"/>
              </w:rPr>
              <w:t xml:space="preserve">Many rare disease patients are involved in research, which is increasingly of a decentralised nature how will the need for research be integrated into the strategy </w:t>
            </w:r>
          </w:p>
        </w:tc>
      </w:tr>
      <w:tr w:rsidR="006B2A6A" w:rsidRPr="00A51BD7" w14:paraId="7E436BE4" w14:textId="77777777" w:rsidTr="00880FF7">
        <w:tc>
          <w:tcPr>
            <w:tcW w:w="1257" w:type="dxa"/>
            <w:vAlign w:val="center"/>
          </w:tcPr>
          <w:p w14:paraId="701BAC46" w14:textId="2B7DDA19" w:rsidR="006B2A6A" w:rsidRPr="00A51BD7" w:rsidRDefault="006B2A6A" w:rsidP="006B2A6A">
            <w:pPr>
              <w:pStyle w:val="Paragraphnonumbers"/>
              <w:spacing w:after="0"/>
              <w:jc w:val="center"/>
              <w:rPr>
                <w:rFonts w:cs="Arial"/>
              </w:rPr>
            </w:pPr>
          </w:p>
        </w:tc>
        <w:tc>
          <w:tcPr>
            <w:tcW w:w="3133" w:type="dxa"/>
          </w:tcPr>
          <w:p w14:paraId="70ACDC55" w14:textId="207409FF" w:rsidR="006B2A6A" w:rsidRDefault="006B2A6A" w:rsidP="00633706">
            <w:pPr>
              <w:pStyle w:val="Paragraphnonumbers"/>
              <w:spacing w:after="0"/>
              <w:jc w:val="center"/>
              <w:rPr>
                <w:rFonts w:cs="Arial"/>
              </w:rPr>
            </w:pPr>
          </w:p>
        </w:tc>
        <w:tc>
          <w:tcPr>
            <w:tcW w:w="10998" w:type="dxa"/>
            <w:vAlign w:val="center"/>
          </w:tcPr>
          <w:p w14:paraId="328DA017" w14:textId="77777777" w:rsidR="006B2A6A" w:rsidRPr="00A51BD7" w:rsidRDefault="006B2A6A" w:rsidP="006B2A6A">
            <w:pPr>
              <w:pStyle w:val="Paragraphnonumbers"/>
              <w:spacing w:after="0"/>
              <w:rPr>
                <w:rFonts w:cs="Arial"/>
              </w:rPr>
            </w:pPr>
          </w:p>
        </w:tc>
      </w:tr>
      <w:tr w:rsidR="006B2A6A" w:rsidRPr="00A51BD7" w14:paraId="70C485CA" w14:textId="77777777" w:rsidTr="00880FF7">
        <w:tc>
          <w:tcPr>
            <w:tcW w:w="1257" w:type="dxa"/>
            <w:vAlign w:val="center"/>
          </w:tcPr>
          <w:p w14:paraId="1326A7AE" w14:textId="1624B665" w:rsidR="006B2A6A" w:rsidRPr="00A51BD7" w:rsidRDefault="006B2A6A" w:rsidP="006B2A6A">
            <w:pPr>
              <w:pStyle w:val="Paragraphnonumbers"/>
              <w:spacing w:after="0"/>
              <w:jc w:val="center"/>
              <w:rPr>
                <w:rFonts w:cs="Arial"/>
              </w:rPr>
            </w:pPr>
          </w:p>
        </w:tc>
        <w:tc>
          <w:tcPr>
            <w:tcW w:w="3133" w:type="dxa"/>
          </w:tcPr>
          <w:p w14:paraId="4CFB8BE9" w14:textId="1EB037F5" w:rsidR="006B2A6A" w:rsidRDefault="006B2A6A" w:rsidP="00633706">
            <w:pPr>
              <w:pStyle w:val="Paragraphnonumbers"/>
              <w:spacing w:after="0"/>
              <w:jc w:val="center"/>
              <w:rPr>
                <w:rFonts w:cs="Arial"/>
              </w:rPr>
            </w:pPr>
          </w:p>
        </w:tc>
        <w:tc>
          <w:tcPr>
            <w:tcW w:w="10998" w:type="dxa"/>
            <w:vAlign w:val="center"/>
          </w:tcPr>
          <w:p w14:paraId="69335158" w14:textId="77777777" w:rsidR="006B2A6A" w:rsidRPr="00A51BD7" w:rsidRDefault="006B2A6A" w:rsidP="006B2A6A">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lastRenderedPageBreak/>
        <w:t xml:space="preserve">Insert more rows as </w:t>
      </w:r>
      <w:proofErr w:type="gramStart"/>
      <w:r w:rsidRPr="00A51BD7">
        <w:rPr>
          <w:rFonts w:cs="Arial"/>
          <w:b w:val="0"/>
          <w:sz w:val="22"/>
        </w:rPr>
        <w:t>needed</w:t>
      </w:r>
      <w:proofErr w:type="gramEnd"/>
    </w:p>
    <w:p w14:paraId="36D3CEAB" w14:textId="66201206" w:rsidR="00572C22" w:rsidRPr="005F370B" w:rsidRDefault="00572C22" w:rsidP="00572C22">
      <w:pPr>
        <w:pStyle w:val="Heading1"/>
        <w:spacing w:before="240"/>
        <w:rPr>
          <w:rFonts w:cs="Arial"/>
        </w:rPr>
      </w:pPr>
      <w:r w:rsidRPr="005F370B">
        <w:rPr>
          <w:rFonts w:cs="Arial"/>
        </w:rPr>
        <w:t xml:space="preserve">Checklist for submitting </w:t>
      </w:r>
      <w:proofErr w:type="gramStart"/>
      <w:r w:rsidRPr="005F370B">
        <w:rPr>
          <w:rFonts w:cs="Arial"/>
        </w:rPr>
        <w:t>comments</w:t>
      </w:r>
      <w:proofErr w:type="gramEnd"/>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5356F10F">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7E66A93C" w14:textId="77777777" w:rsidR="00153F0E" w:rsidRPr="00100812" w:rsidRDefault="00153F0E" w:rsidP="00153F0E">
      <w:pPr>
        <w:pStyle w:val="ListParagraph"/>
        <w:numPr>
          <w:ilvl w:val="0"/>
          <w:numId w:val="22"/>
        </w:numPr>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572C22">
      <w:pPr>
        <w:numPr>
          <w:ilvl w:val="0"/>
          <w:numId w:val="22"/>
        </w:numPr>
        <w:spacing w:line="276" w:lineRule="auto"/>
        <w:rPr>
          <w:rFonts w:ascii="Arial" w:hAnsi="Arial" w:cs="Arial"/>
        </w:rPr>
      </w:pPr>
      <w:r w:rsidRPr="5356F10F">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Spell out any abbreviations you </w:t>
      </w:r>
      <w:proofErr w:type="gramStart"/>
      <w:r w:rsidRPr="005F370B">
        <w:rPr>
          <w:rFonts w:ascii="Arial" w:hAnsi="Arial" w:cs="Arial"/>
        </w:rPr>
        <w:t>use</w:t>
      </w:r>
      <w:proofErr w:type="gramEnd"/>
    </w:p>
    <w:p w14:paraId="30F25BD0" w14:textId="77777777" w:rsidR="00572C22" w:rsidRPr="005F370B" w:rsidRDefault="00572C22" w:rsidP="00572C22">
      <w:pPr>
        <w:pStyle w:val="Paragraphnonumbers"/>
        <w:rPr>
          <w:rFonts w:cs="Arial"/>
        </w:rPr>
      </w:pPr>
    </w:p>
    <w:p w14:paraId="5CB90244" w14:textId="0B0A987F" w:rsidR="00572C22" w:rsidRPr="005F370B" w:rsidRDefault="00572C22" w:rsidP="00572C22">
      <w:pPr>
        <w:pStyle w:val="Paragraphnonumbers"/>
        <w:rPr>
          <w:rFonts w:cs="Arial"/>
        </w:rPr>
      </w:pPr>
      <w:r w:rsidRPr="005F370B">
        <w:rPr>
          <w:rFonts w:cs="Arial"/>
        </w:rPr>
        <w:t xml:space="preserve">Please return to </w:t>
      </w:r>
      <w:hyperlink r:id="rId12" w:history="1">
        <w:r w:rsidR="00992678">
          <w:rPr>
            <w:rStyle w:val="Hyperlink"/>
            <w:rFonts w:cs="Arial"/>
          </w:rPr>
          <w:t>QualityStandards@nice.org.uk</w:t>
        </w:r>
      </w:hyperlink>
      <w:r w:rsidR="00DB0B16">
        <w:rPr>
          <w:rFonts w:cs="Arial"/>
        </w:rPr>
        <w:t xml:space="preserve"> </w:t>
      </w:r>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bookmarkEnd w:id="0"/>
    <w:p w14:paraId="6EF7D07D" w14:textId="77777777" w:rsidR="00443081" w:rsidRPr="00181A4A" w:rsidRDefault="00443081" w:rsidP="00181A4A">
      <w:pPr>
        <w:pStyle w:val="Title"/>
      </w:pPr>
    </w:p>
    <w:sectPr w:rsidR="00443081" w:rsidRPr="00181A4A" w:rsidSect="0049596F">
      <w:footerReference w:type="default" r:id="rId1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7FC7" w14:textId="77777777" w:rsidR="004F722F" w:rsidRDefault="004F722F" w:rsidP="00446BEE">
      <w:r>
        <w:separator/>
      </w:r>
    </w:p>
  </w:endnote>
  <w:endnote w:type="continuationSeparator" w:id="0">
    <w:p w14:paraId="79709A52" w14:textId="77777777" w:rsidR="004F722F" w:rsidRDefault="004F722F"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fldChar w:fldCharType="begin"/>
    </w:r>
    <w:r>
      <w:instrText>NUMPAGES</w:instrText>
    </w:r>
    <w:r>
      <w:fldChar w:fldCharType="separate"/>
    </w:r>
    <w:r w:rsidR="007F23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85980" w14:textId="77777777" w:rsidR="004F722F" w:rsidRDefault="004F722F" w:rsidP="00446BEE">
      <w:r>
        <w:separator/>
      </w:r>
    </w:p>
  </w:footnote>
  <w:footnote w:type="continuationSeparator" w:id="0">
    <w:p w14:paraId="15FD7CDA" w14:textId="77777777" w:rsidR="004F722F" w:rsidRDefault="004F722F"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F50E61E"/>
    <w:lvl w:ilvl="0" w:tplc="24F8B026">
      <w:start w:val="1"/>
      <w:numFmt w:val="decimal"/>
      <w:lvlText w:val="%1."/>
      <w:lvlJc w:val="left"/>
      <w:pPr>
        <w:tabs>
          <w:tab w:val="num" w:pos="1209"/>
        </w:tabs>
        <w:ind w:left="1209" w:hanging="360"/>
      </w:pPr>
    </w:lvl>
    <w:lvl w:ilvl="1" w:tplc="0D34FD2C">
      <w:numFmt w:val="decimal"/>
      <w:lvlText w:val=""/>
      <w:lvlJc w:val="left"/>
    </w:lvl>
    <w:lvl w:ilvl="2" w:tplc="3C4EC816">
      <w:numFmt w:val="decimal"/>
      <w:lvlText w:val=""/>
      <w:lvlJc w:val="left"/>
    </w:lvl>
    <w:lvl w:ilvl="3" w:tplc="A33E1032">
      <w:numFmt w:val="decimal"/>
      <w:lvlText w:val=""/>
      <w:lvlJc w:val="left"/>
    </w:lvl>
    <w:lvl w:ilvl="4" w:tplc="965E3190">
      <w:numFmt w:val="decimal"/>
      <w:lvlText w:val=""/>
      <w:lvlJc w:val="left"/>
    </w:lvl>
    <w:lvl w:ilvl="5" w:tplc="C044A3FC">
      <w:numFmt w:val="decimal"/>
      <w:lvlText w:val=""/>
      <w:lvlJc w:val="left"/>
    </w:lvl>
    <w:lvl w:ilvl="6" w:tplc="65C249C2">
      <w:numFmt w:val="decimal"/>
      <w:lvlText w:val=""/>
      <w:lvlJc w:val="left"/>
    </w:lvl>
    <w:lvl w:ilvl="7" w:tplc="E9CE0D66">
      <w:numFmt w:val="decimal"/>
      <w:lvlText w:val=""/>
      <w:lvlJc w:val="left"/>
    </w:lvl>
    <w:lvl w:ilvl="8" w:tplc="522E2F34">
      <w:numFmt w:val="decimal"/>
      <w:lvlText w:val=""/>
      <w:lvlJc w:val="left"/>
    </w:lvl>
  </w:abstractNum>
  <w:abstractNum w:abstractNumId="2" w15:restartNumberingAfterBreak="0">
    <w:nsid w:val="FFFFFF7E"/>
    <w:multiLevelType w:val="hybridMultilevel"/>
    <w:tmpl w:val="4786549A"/>
    <w:lvl w:ilvl="0" w:tplc="B7CE00A2">
      <w:start w:val="1"/>
      <w:numFmt w:val="decimal"/>
      <w:lvlText w:val="%1."/>
      <w:lvlJc w:val="left"/>
      <w:pPr>
        <w:tabs>
          <w:tab w:val="num" w:pos="926"/>
        </w:tabs>
        <w:ind w:left="926" w:hanging="360"/>
      </w:pPr>
    </w:lvl>
    <w:lvl w:ilvl="1" w:tplc="B1AA6218">
      <w:numFmt w:val="decimal"/>
      <w:lvlText w:val=""/>
      <w:lvlJc w:val="left"/>
    </w:lvl>
    <w:lvl w:ilvl="2" w:tplc="92A2F2D0">
      <w:numFmt w:val="decimal"/>
      <w:lvlText w:val=""/>
      <w:lvlJc w:val="left"/>
    </w:lvl>
    <w:lvl w:ilvl="3" w:tplc="DE26E262">
      <w:numFmt w:val="decimal"/>
      <w:lvlText w:val=""/>
      <w:lvlJc w:val="left"/>
    </w:lvl>
    <w:lvl w:ilvl="4" w:tplc="637AA9B0">
      <w:numFmt w:val="decimal"/>
      <w:lvlText w:val=""/>
      <w:lvlJc w:val="left"/>
    </w:lvl>
    <w:lvl w:ilvl="5" w:tplc="34AAD980">
      <w:numFmt w:val="decimal"/>
      <w:lvlText w:val=""/>
      <w:lvlJc w:val="left"/>
    </w:lvl>
    <w:lvl w:ilvl="6" w:tplc="97F065C2">
      <w:numFmt w:val="decimal"/>
      <w:lvlText w:val=""/>
      <w:lvlJc w:val="left"/>
    </w:lvl>
    <w:lvl w:ilvl="7" w:tplc="45A8C802">
      <w:numFmt w:val="decimal"/>
      <w:lvlText w:val=""/>
      <w:lvlJc w:val="left"/>
    </w:lvl>
    <w:lvl w:ilvl="8" w:tplc="A63A98FE">
      <w:numFmt w:val="decimal"/>
      <w:lvlText w:val=""/>
      <w:lvlJc w:val="left"/>
    </w:lvl>
  </w:abstractNum>
  <w:abstractNum w:abstractNumId="3" w15:restartNumberingAfterBreak="0">
    <w:nsid w:val="FFFFFF7F"/>
    <w:multiLevelType w:val="hybridMultilevel"/>
    <w:tmpl w:val="1C6E25A4"/>
    <w:lvl w:ilvl="0" w:tplc="E6CCD942">
      <w:start w:val="1"/>
      <w:numFmt w:val="decimal"/>
      <w:lvlText w:val="%1."/>
      <w:lvlJc w:val="left"/>
      <w:pPr>
        <w:tabs>
          <w:tab w:val="num" w:pos="643"/>
        </w:tabs>
        <w:ind w:left="643" w:hanging="360"/>
      </w:pPr>
    </w:lvl>
    <w:lvl w:ilvl="1" w:tplc="52863D7C">
      <w:numFmt w:val="decimal"/>
      <w:lvlText w:val=""/>
      <w:lvlJc w:val="left"/>
    </w:lvl>
    <w:lvl w:ilvl="2" w:tplc="411ADAC4">
      <w:numFmt w:val="decimal"/>
      <w:lvlText w:val=""/>
      <w:lvlJc w:val="left"/>
    </w:lvl>
    <w:lvl w:ilvl="3" w:tplc="33CA5406">
      <w:numFmt w:val="decimal"/>
      <w:lvlText w:val=""/>
      <w:lvlJc w:val="left"/>
    </w:lvl>
    <w:lvl w:ilvl="4" w:tplc="EBA81E82">
      <w:numFmt w:val="decimal"/>
      <w:lvlText w:val=""/>
      <w:lvlJc w:val="left"/>
    </w:lvl>
    <w:lvl w:ilvl="5" w:tplc="AB0A34B6">
      <w:numFmt w:val="decimal"/>
      <w:lvlText w:val=""/>
      <w:lvlJc w:val="left"/>
    </w:lvl>
    <w:lvl w:ilvl="6" w:tplc="87ECFE20">
      <w:numFmt w:val="decimal"/>
      <w:lvlText w:val=""/>
      <w:lvlJc w:val="left"/>
    </w:lvl>
    <w:lvl w:ilvl="7" w:tplc="B7CEEFF4">
      <w:numFmt w:val="decimal"/>
      <w:lvlText w:val=""/>
      <w:lvlJc w:val="left"/>
    </w:lvl>
    <w:lvl w:ilvl="8" w:tplc="1286E14E">
      <w:numFmt w:val="decimal"/>
      <w:lvlText w:val=""/>
      <w:lvlJc w:val="left"/>
    </w:lvl>
  </w:abstractNum>
  <w:abstractNum w:abstractNumId="4" w15:restartNumberingAfterBreak="0">
    <w:nsid w:val="FFFFFF80"/>
    <w:multiLevelType w:val="hybridMultilevel"/>
    <w:tmpl w:val="48D69BEC"/>
    <w:lvl w:ilvl="0" w:tplc="F5AA0E92">
      <w:start w:val="1"/>
      <w:numFmt w:val="bullet"/>
      <w:lvlText w:val=""/>
      <w:lvlJc w:val="left"/>
      <w:pPr>
        <w:tabs>
          <w:tab w:val="num" w:pos="1492"/>
        </w:tabs>
        <w:ind w:left="1492" w:hanging="360"/>
      </w:pPr>
      <w:rPr>
        <w:rFonts w:ascii="Symbol" w:hAnsi="Symbol" w:hint="default"/>
      </w:rPr>
    </w:lvl>
    <w:lvl w:ilvl="1" w:tplc="50F682DC">
      <w:numFmt w:val="decimal"/>
      <w:lvlText w:val=""/>
      <w:lvlJc w:val="left"/>
    </w:lvl>
    <w:lvl w:ilvl="2" w:tplc="B6EAC9A0">
      <w:numFmt w:val="decimal"/>
      <w:lvlText w:val=""/>
      <w:lvlJc w:val="left"/>
    </w:lvl>
    <w:lvl w:ilvl="3" w:tplc="9530F5BA">
      <w:numFmt w:val="decimal"/>
      <w:lvlText w:val=""/>
      <w:lvlJc w:val="left"/>
    </w:lvl>
    <w:lvl w:ilvl="4" w:tplc="8A36B316">
      <w:numFmt w:val="decimal"/>
      <w:lvlText w:val=""/>
      <w:lvlJc w:val="left"/>
    </w:lvl>
    <w:lvl w:ilvl="5" w:tplc="CA86F08A">
      <w:numFmt w:val="decimal"/>
      <w:lvlText w:val=""/>
      <w:lvlJc w:val="left"/>
    </w:lvl>
    <w:lvl w:ilvl="6" w:tplc="8784660A">
      <w:numFmt w:val="decimal"/>
      <w:lvlText w:val=""/>
      <w:lvlJc w:val="left"/>
    </w:lvl>
    <w:lvl w:ilvl="7" w:tplc="18D4D1FA">
      <w:numFmt w:val="decimal"/>
      <w:lvlText w:val=""/>
      <w:lvlJc w:val="left"/>
    </w:lvl>
    <w:lvl w:ilvl="8" w:tplc="0D329A62">
      <w:numFmt w:val="decimal"/>
      <w:lvlText w:val=""/>
      <w:lvlJc w:val="left"/>
    </w:lvl>
  </w:abstractNum>
  <w:abstractNum w:abstractNumId="5" w15:restartNumberingAfterBreak="0">
    <w:nsid w:val="FFFFFF81"/>
    <w:multiLevelType w:val="hybridMultilevel"/>
    <w:tmpl w:val="FFD6444C"/>
    <w:lvl w:ilvl="0" w:tplc="B66A8DEE">
      <w:start w:val="1"/>
      <w:numFmt w:val="bullet"/>
      <w:lvlText w:val=""/>
      <w:lvlJc w:val="left"/>
      <w:pPr>
        <w:tabs>
          <w:tab w:val="num" w:pos="1209"/>
        </w:tabs>
        <w:ind w:left="1209" w:hanging="360"/>
      </w:pPr>
      <w:rPr>
        <w:rFonts w:ascii="Symbol" w:hAnsi="Symbol" w:hint="default"/>
      </w:rPr>
    </w:lvl>
    <w:lvl w:ilvl="1" w:tplc="86CCD2B6">
      <w:numFmt w:val="decimal"/>
      <w:lvlText w:val=""/>
      <w:lvlJc w:val="left"/>
    </w:lvl>
    <w:lvl w:ilvl="2" w:tplc="4F9215F8">
      <w:numFmt w:val="decimal"/>
      <w:lvlText w:val=""/>
      <w:lvlJc w:val="left"/>
    </w:lvl>
    <w:lvl w:ilvl="3" w:tplc="52621196">
      <w:numFmt w:val="decimal"/>
      <w:lvlText w:val=""/>
      <w:lvlJc w:val="left"/>
    </w:lvl>
    <w:lvl w:ilvl="4" w:tplc="03622466">
      <w:numFmt w:val="decimal"/>
      <w:lvlText w:val=""/>
      <w:lvlJc w:val="left"/>
    </w:lvl>
    <w:lvl w:ilvl="5" w:tplc="B6186352">
      <w:numFmt w:val="decimal"/>
      <w:lvlText w:val=""/>
      <w:lvlJc w:val="left"/>
    </w:lvl>
    <w:lvl w:ilvl="6" w:tplc="9E161E7E">
      <w:numFmt w:val="decimal"/>
      <w:lvlText w:val=""/>
      <w:lvlJc w:val="left"/>
    </w:lvl>
    <w:lvl w:ilvl="7" w:tplc="5000A8AC">
      <w:numFmt w:val="decimal"/>
      <w:lvlText w:val=""/>
      <w:lvlJc w:val="left"/>
    </w:lvl>
    <w:lvl w:ilvl="8" w:tplc="7654D484">
      <w:numFmt w:val="decimal"/>
      <w:lvlText w:val=""/>
      <w:lvlJc w:val="left"/>
    </w:lvl>
  </w:abstractNum>
  <w:abstractNum w:abstractNumId="6" w15:restartNumberingAfterBreak="0">
    <w:nsid w:val="FFFFFF82"/>
    <w:multiLevelType w:val="hybridMultilevel"/>
    <w:tmpl w:val="F8A0C94E"/>
    <w:lvl w:ilvl="0" w:tplc="C4B00D3A">
      <w:start w:val="1"/>
      <w:numFmt w:val="bullet"/>
      <w:lvlText w:val=""/>
      <w:lvlJc w:val="left"/>
      <w:pPr>
        <w:tabs>
          <w:tab w:val="num" w:pos="926"/>
        </w:tabs>
        <w:ind w:left="926" w:hanging="360"/>
      </w:pPr>
      <w:rPr>
        <w:rFonts w:ascii="Symbol" w:hAnsi="Symbol" w:hint="default"/>
      </w:rPr>
    </w:lvl>
    <w:lvl w:ilvl="1" w:tplc="DBDE702E">
      <w:numFmt w:val="decimal"/>
      <w:lvlText w:val=""/>
      <w:lvlJc w:val="left"/>
    </w:lvl>
    <w:lvl w:ilvl="2" w:tplc="02B2AC94">
      <w:numFmt w:val="decimal"/>
      <w:lvlText w:val=""/>
      <w:lvlJc w:val="left"/>
    </w:lvl>
    <w:lvl w:ilvl="3" w:tplc="168AE966">
      <w:numFmt w:val="decimal"/>
      <w:lvlText w:val=""/>
      <w:lvlJc w:val="left"/>
    </w:lvl>
    <w:lvl w:ilvl="4" w:tplc="829AF726">
      <w:numFmt w:val="decimal"/>
      <w:lvlText w:val=""/>
      <w:lvlJc w:val="left"/>
    </w:lvl>
    <w:lvl w:ilvl="5" w:tplc="302698D8">
      <w:numFmt w:val="decimal"/>
      <w:lvlText w:val=""/>
      <w:lvlJc w:val="left"/>
    </w:lvl>
    <w:lvl w:ilvl="6" w:tplc="19ECC77E">
      <w:numFmt w:val="decimal"/>
      <w:lvlText w:val=""/>
      <w:lvlJc w:val="left"/>
    </w:lvl>
    <w:lvl w:ilvl="7" w:tplc="D3888CFA">
      <w:numFmt w:val="decimal"/>
      <w:lvlText w:val=""/>
      <w:lvlJc w:val="left"/>
    </w:lvl>
    <w:lvl w:ilvl="8" w:tplc="F2069452">
      <w:numFmt w:val="decimal"/>
      <w:lvlText w:val=""/>
      <w:lvlJc w:val="left"/>
    </w:lvl>
  </w:abstractNum>
  <w:abstractNum w:abstractNumId="7" w15:restartNumberingAfterBreak="0">
    <w:nsid w:val="FFFFFF83"/>
    <w:multiLevelType w:val="hybridMultilevel"/>
    <w:tmpl w:val="4A225072"/>
    <w:lvl w:ilvl="0" w:tplc="CE74B6E0">
      <w:start w:val="1"/>
      <w:numFmt w:val="bullet"/>
      <w:lvlText w:val=""/>
      <w:lvlJc w:val="left"/>
      <w:pPr>
        <w:tabs>
          <w:tab w:val="num" w:pos="643"/>
        </w:tabs>
        <w:ind w:left="643" w:hanging="360"/>
      </w:pPr>
      <w:rPr>
        <w:rFonts w:ascii="Symbol" w:hAnsi="Symbol" w:hint="default"/>
      </w:rPr>
    </w:lvl>
    <w:lvl w:ilvl="1" w:tplc="3C285D6A">
      <w:numFmt w:val="decimal"/>
      <w:lvlText w:val=""/>
      <w:lvlJc w:val="left"/>
    </w:lvl>
    <w:lvl w:ilvl="2" w:tplc="23668994">
      <w:numFmt w:val="decimal"/>
      <w:lvlText w:val=""/>
      <w:lvlJc w:val="left"/>
    </w:lvl>
    <w:lvl w:ilvl="3" w:tplc="7F86C2F6">
      <w:numFmt w:val="decimal"/>
      <w:lvlText w:val=""/>
      <w:lvlJc w:val="left"/>
    </w:lvl>
    <w:lvl w:ilvl="4" w:tplc="106429FE">
      <w:numFmt w:val="decimal"/>
      <w:lvlText w:val=""/>
      <w:lvlJc w:val="left"/>
    </w:lvl>
    <w:lvl w:ilvl="5" w:tplc="7794CB9C">
      <w:numFmt w:val="decimal"/>
      <w:lvlText w:val=""/>
      <w:lvlJc w:val="left"/>
    </w:lvl>
    <w:lvl w:ilvl="6" w:tplc="C8B0948A">
      <w:numFmt w:val="decimal"/>
      <w:lvlText w:val=""/>
      <w:lvlJc w:val="left"/>
    </w:lvl>
    <w:lvl w:ilvl="7" w:tplc="F516E5F6">
      <w:numFmt w:val="decimal"/>
      <w:lvlText w:val=""/>
      <w:lvlJc w:val="left"/>
    </w:lvl>
    <w:lvl w:ilvl="8" w:tplc="B94AC630">
      <w:numFmt w:val="decimal"/>
      <w:lvlText w:val=""/>
      <w:lvlJc w:val="left"/>
    </w:lvl>
  </w:abstractNum>
  <w:abstractNum w:abstractNumId="8" w15:restartNumberingAfterBreak="0">
    <w:nsid w:val="FFFFFF88"/>
    <w:multiLevelType w:val="hybridMultilevel"/>
    <w:tmpl w:val="5CDCE19C"/>
    <w:lvl w:ilvl="0" w:tplc="640EDCF4">
      <w:start w:val="1"/>
      <w:numFmt w:val="decimal"/>
      <w:lvlText w:val="%1."/>
      <w:lvlJc w:val="left"/>
      <w:pPr>
        <w:tabs>
          <w:tab w:val="num" w:pos="360"/>
        </w:tabs>
        <w:ind w:left="360" w:hanging="360"/>
      </w:pPr>
    </w:lvl>
    <w:lvl w:ilvl="1" w:tplc="F88A8EA0">
      <w:numFmt w:val="decimal"/>
      <w:lvlText w:val=""/>
      <w:lvlJc w:val="left"/>
    </w:lvl>
    <w:lvl w:ilvl="2" w:tplc="2842B200">
      <w:numFmt w:val="decimal"/>
      <w:lvlText w:val=""/>
      <w:lvlJc w:val="left"/>
    </w:lvl>
    <w:lvl w:ilvl="3" w:tplc="508464C8">
      <w:numFmt w:val="decimal"/>
      <w:lvlText w:val=""/>
      <w:lvlJc w:val="left"/>
    </w:lvl>
    <w:lvl w:ilvl="4" w:tplc="D47AC594">
      <w:numFmt w:val="decimal"/>
      <w:lvlText w:val=""/>
      <w:lvlJc w:val="left"/>
    </w:lvl>
    <w:lvl w:ilvl="5" w:tplc="7698349A">
      <w:numFmt w:val="decimal"/>
      <w:lvlText w:val=""/>
      <w:lvlJc w:val="left"/>
    </w:lvl>
    <w:lvl w:ilvl="6" w:tplc="63EA6C42">
      <w:numFmt w:val="decimal"/>
      <w:lvlText w:val=""/>
      <w:lvlJc w:val="left"/>
    </w:lvl>
    <w:lvl w:ilvl="7" w:tplc="9648E4FC">
      <w:numFmt w:val="decimal"/>
      <w:lvlText w:val=""/>
      <w:lvlJc w:val="left"/>
    </w:lvl>
    <w:lvl w:ilvl="8" w:tplc="59742548">
      <w:numFmt w:val="decimal"/>
      <w:lvlText w:val=""/>
      <w:lvlJc w:val="left"/>
    </w:lvl>
  </w:abstractNum>
  <w:abstractNum w:abstractNumId="9" w15:restartNumberingAfterBreak="0">
    <w:nsid w:val="FFFFFF89"/>
    <w:multiLevelType w:val="hybridMultilevel"/>
    <w:tmpl w:val="4612ABF8"/>
    <w:lvl w:ilvl="0" w:tplc="AFD64A32">
      <w:start w:val="1"/>
      <w:numFmt w:val="bullet"/>
      <w:lvlText w:val=""/>
      <w:lvlJc w:val="left"/>
      <w:pPr>
        <w:tabs>
          <w:tab w:val="num" w:pos="360"/>
        </w:tabs>
        <w:ind w:left="360" w:hanging="360"/>
      </w:pPr>
      <w:rPr>
        <w:rFonts w:ascii="Symbol" w:hAnsi="Symbol" w:hint="default"/>
      </w:rPr>
    </w:lvl>
    <w:lvl w:ilvl="1" w:tplc="E1C04334">
      <w:numFmt w:val="decimal"/>
      <w:lvlText w:val=""/>
      <w:lvlJc w:val="left"/>
    </w:lvl>
    <w:lvl w:ilvl="2" w:tplc="A9361CF8">
      <w:numFmt w:val="decimal"/>
      <w:lvlText w:val=""/>
      <w:lvlJc w:val="left"/>
    </w:lvl>
    <w:lvl w:ilvl="3" w:tplc="B47EF264">
      <w:numFmt w:val="decimal"/>
      <w:lvlText w:val=""/>
      <w:lvlJc w:val="left"/>
    </w:lvl>
    <w:lvl w:ilvl="4" w:tplc="A3AA4E2C">
      <w:numFmt w:val="decimal"/>
      <w:lvlText w:val=""/>
      <w:lvlJc w:val="left"/>
    </w:lvl>
    <w:lvl w:ilvl="5" w:tplc="4F0E422E">
      <w:numFmt w:val="decimal"/>
      <w:lvlText w:val=""/>
      <w:lvlJc w:val="left"/>
    </w:lvl>
    <w:lvl w:ilvl="6" w:tplc="40DA473C">
      <w:numFmt w:val="decimal"/>
      <w:lvlText w:val=""/>
      <w:lvlJc w:val="left"/>
    </w:lvl>
    <w:lvl w:ilvl="7" w:tplc="2154FBDC">
      <w:numFmt w:val="decimal"/>
      <w:lvlText w:val=""/>
      <w:lvlJc w:val="left"/>
    </w:lvl>
    <w:lvl w:ilvl="8" w:tplc="EE7CB182">
      <w:numFmt w:val="decimal"/>
      <w:lvlText w:val=""/>
      <w:lvlJc w:val="left"/>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F0470"/>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F817DA"/>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6655527">
    <w:abstractNumId w:val="16"/>
  </w:num>
  <w:num w:numId="2" w16cid:durableId="622537745">
    <w:abstractNumId w:val="17"/>
  </w:num>
  <w:num w:numId="3" w16cid:durableId="276379692">
    <w:abstractNumId w:val="17"/>
    <w:lvlOverride w:ilvl="0">
      <w:startOverride w:val="1"/>
    </w:lvlOverride>
  </w:num>
  <w:num w:numId="4" w16cid:durableId="1167673507">
    <w:abstractNumId w:val="17"/>
    <w:lvlOverride w:ilvl="0">
      <w:startOverride w:val="1"/>
    </w:lvlOverride>
  </w:num>
  <w:num w:numId="5" w16cid:durableId="710039421">
    <w:abstractNumId w:val="17"/>
    <w:lvlOverride w:ilvl="0">
      <w:startOverride w:val="1"/>
    </w:lvlOverride>
  </w:num>
  <w:num w:numId="6" w16cid:durableId="339086628">
    <w:abstractNumId w:val="17"/>
    <w:lvlOverride w:ilvl="0">
      <w:startOverride w:val="1"/>
    </w:lvlOverride>
  </w:num>
  <w:num w:numId="7" w16cid:durableId="1851798116">
    <w:abstractNumId w:val="17"/>
    <w:lvlOverride w:ilvl="0">
      <w:startOverride w:val="1"/>
    </w:lvlOverride>
  </w:num>
  <w:num w:numId="8" w16cid:durableId="1627851917">
    <w:abstractNumId w:val="9"/>
  </w:num>
  <w:num w:numId="9" w16cid:durableId="870340434">
    <w:abstractNumId w:val="7"/>
  </w:num>
  <w:num w:numId="10" w16cid:durableId="1371228442">
    <w:abstractNumId w:val="6"/>
  </w:num>
  <w:num w:numId="11" w16cid:durableId="1298142998">
    <w:abstractNumId w:val="5"/>
  </w:num>
  <w:num w:numId="12" w16cid:durableId="45567137">
    <w:abstractNumId w:val="4"/>
  </w:num>
  <w:num w:numId="13" w16cid:durableId="1100760975">
    <w:abstractNumId w:val="8"/>
  </w:num>
  <w:num w:numId="14" w16cid:durableId="884409797">
    <w:abstractNumId w:val="3"/>
  </w:num>
  <w:num w:numId="15" w16cid:durableId="1332441639">
    <w:abstractNumId w:val="2"/>
  </w:num>
  <w:num w:numId="16" w16cid:durableId="1710837984">
    <w:abstractNumId w:val="1"/>
  </w:num>
  <w:num w:numId="17" w16cid:durableId="1620183515">
    <w:abstractNumId w:val="0"/>
  </w:num>
  <w:num w:numId="18" w16cid:durableId="806825308">
    <w:abstractNumId w:val="13"/>
  </w:num>
  <w:num w:numId="19" w16cid:durableId="1368411612">
    <w:abstractNumId w:val="13"/>
    <w:lvlOverride w:ilvl="0">
      <w:startOverride w:val="1"/>
    </w:lvlOverride>
  </w:num>
  <w:num w:numId="20" w16cid:durableId="1131283782">
    <w:abstractNumId w:val="11"/>
  </w:num>
  <w:num w:numId="21" w16cid:durableId="1184131944">
    <w:abstractNumId w:val="14"/>
  </w:num>
  <w:num w:numId="22" w16cid:durableId="1512798570">
    <w:abstractNumId w:val="10"/>
  </w:num>
  <w:num w:numId="23" w16cid:durableId="666664858">
    <w:abstractNumId w:val="14"/>
    <w:lvlOverride w:ilvl="0">
      <w:startOverride w:val="1"/>
    </w:lvlOverride>
    <w:lvlOverride w:ilvl="1"/>
    <w:lvlOverride w:ilvl="2"/>
    <w:lvlOverride w:ilvl="3"/>
    <w:lvlOverride w:ilvl="4"/>
    <w:lvlOverride w:ilvl="5"/>
    <w:lvlOverride w:ilvl="6"/>
    <w:lvlOverride w:ilvl="7"/>
    <w:lvlOverride w:ilvl="8"/>
  </w:num>
  <w:num w:numId="24" w16cid:durableId="1416320882">
    <w:abstractNumId w:val="12"/>
  </w:num>
  <w:num w:numId="25" w16cid:durableId="128520476">
    <w:abstractNumId w:val="18"/>
  </w:num>
  <w:num w:numId="26" w16cid:durableId="21122344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12E53"/>
    <w:rsid w:val="00013CE5"/>
    <w:rsid w:val="00024D0A"/>
    <w:rsid w:val="000472DC"/>
    <w:rsid w:val="00070065"/>
    <w:rsid w:val="00087130"/>
    <w:rsid w:val="000A1563"/>
    <w:rsid w:val="000A4FEE"/>
    <w:rsid w:val="000B5939"/>
    <w:rsid w:val="00111CCE"/>
    <w:rsid w:val="001134E7"/>
    <w:rsid w:val="00151E0C"/>
    <w:rsid w:val="00153F0E"/>
    <w:rsid w:val="0017149E"/>
    <w:rsid w:val="0017169E"/>
    <w:rsid w:val="00181A4A"/>
    <w:rsid w:val="001A28D7"/>
    <w:rsid w:val="001B0EE9"/>
    <w:rsid w:val="001B65B3"/>
    <w:rsid w:val="002029A6"/>
    <w:rsid w:val="00231D5D"/>
    <w:rsid w:val="002408EA"/>
    <w:rsid w:val="00245D41"/>
    <w:rsid w:val="002804AB"/>
    <w:rsid w:val="002819D7"/>
    <w:rsid w:val="002C10C3"/>
    <w:rsid w:val="002C1A7E"/>
    <w:rsid w:val="002C3B20"/>
    <w:rsid w:val="002D3376"/>
    <w:rsid w:val="002E4BA1"/>
    <w:rsid w:val="00311ED0"/>
    <w:rsid w:val="00323191"/>
    <w:rsid w:val="003648C5"/>
    <w:rsid w:val="00364D73"/>
    <w:rsid w:val="003722FA"/>
    <w:rsid w:val="003833D1"/>
    <w:rsid w:val="00397A34"/>
    <w:rsid w:val="003C7AAF"/>
    <w:rsid w:val="003F1680"/>
    <w:rsid w:val="003F7C67"/>
    <w:rsid w:val="004075B6"/>
    <w:rsid w:val="00420952"/>
    <w:rsid w:val="00433EFF"/>
    <w:rsid w:val="00443081"/>
    <w:rsid w:val="00446BEE"/>
    <w:rsid w:val="0049596F"/>
    <w:rsid w:val="004F722F"/>
    <w:rsid w:val="005025A1"/>
    <w:rsid w:val="005269AE"/>
    <w:rsid w:val="005648BE"/>
    <w:rsid w:val="00572C22"/>
    <w:rsid w:val="0058027B"/>
    <w:rsid w:val="0062220F"/>
    <w:rsid w:val="00633706"/>
    <w:rsid w:val="006921E1"/>
    <w:rsid w:val="006B2A6A"/>
    <w:rsid w:val="006C64A2"/>
    <w:rsid w:val="006F4B25"/>
    <w:rsid w:val="006F6496"/>
    <w:rsid w:val="00701B7A"/>
    <w:rsid w:val="00736348"/>
    <w:rsid w:val="00760908"/>
    <w:rsid w:val="00770CD5"/>
    <w:rsid w:val="007F238D"/>
    <w:rsid w:val="00800177"/>
    <w:rsid w:val="00861B92"/>
    <w:rsid w:val="00880FF7"/>
    <w:rsid w:val="008814FB"/>
    <w:rsid w:val="008B4D06"/>
    <w:rsid w:val="008F58E6"/>
    <w:rsid w:val="008F5E30"/>
    <w:rsid w:val="00914D7F"/>
    <w:rsid w:val="00960D53"/>
    <w:rsid w:val="00973221"/>
    <w:rsid w:val="00992678"/>
    <w:rsid w:val="009B03FA"/>
    <w:rsid w:val="009C50CB"/>
    <w:rsid w:val="009E680B"/>
    <w:rsid w:val="009F0D22"/>
    <w:rsid w:val="00A15A1F"/>
    <w:rsid w:val="00A3325A"/>
    <w:rsid w:val="00A43013"/>
    <w:rsid w:val="00A45DFF"/>
    <w:rsid w:val="00A51BD7"/>
    <w:rsid w:val="00AE5849"/>
    <w:rsid w:val="00AF108A"/>
    <w:rsid w:val="00B02E55"/>
    <w:rsid w:val="00B036C1"/>
    <w:rsid w:val="00B5431F"/>
    <w:rsid w:val="00B719FE"/>
    <w:rsid w:val="00BD6354"/>
    <w:rsid w:val="00BF1C98"/>
    <w:rsid w:val="00BF7FE0"/>
    <w:rsid w:val="00C35201"/>
    <w:rsid w:val="00C81104"/>
    <w:rsid w:val="00C96411"/>
    <w:rsid w:val="00CB5671"/>
    <w:rsid w:val="00CF58B7"/>
    <w:rsid w:val="00D351C1"/>
    <w:rsid w:val="00D35EFB"/>
    <w:rsid w:val="00D504B3"/>
    <w:rsid w:val="00D86BF0"/>
    <w:rsid w:val="00DA5ECB"/>
    <w:rsid w:val="00DB0B16"/>
    <w:rsid w:val="00E029CA"/>
    <w:rsid w:val="00E51920"/>
    <w:rsid w:val="00E64120"/>
    <w:rsid w:val="00E660A1"/>
    <w:rsid w:val="00EA3CCF"/>
    <w:rsid w:val="00F055F1"/>
    <w:rsid w:val="00F610AF"/>
    <w:rsid w:val="00FA2C5A"/>
    <w:rsid w:val="00FC2D11"/>
    <w:rsid w:val="00FC6230"/>
    <w:rsid w:val="00FE41C9"/>
    <w:rsid w:val="00FF61E7"/>
    <w:rsid w:val="090B4EB0"/>
    <w:rsid w:val="0CC07419"/>
    <w:rsid w:val="0D0A94F6"/>
    <w:rsid w:val="0D584D51"/>
    <w:rsid w:val="13929908"/>
    <w:rsid w:val="153C4A41"/>
    <w:rsid w:val="1C9FB49D"/>
    <w:rsid w:val="1D449BA9"/>
    <w:rsid w:val="1DA8FFBD"/>
    <w:rsid w:val="1FF08F3F"/>
    <w:rsid w:val="255CDA45"/>
    <w:rsid w:val="29A16657"/>
    <w:rsid w:val="2A97CA40"/>
    <w:rsid w:val="2B325B7D"/>
    <w:rsid w:val="2BBCDF2D"/>
    <w:rsid w:val="2D171619"/>
    <w:rsid w:val="2FA2517A"/>
    <w:rsid w:val="2FBB6D38"/>
    <w:rsid w:val="30A4BF8E"/>
    <w:rsid w:val="406F7EDC"/>
    <w:rsid w:val="42403B25"/>
    <w:rsid w:val="4D2ED5E6"/>
    <w:rsid w:val="50D80C94"/>
    <w:rsid w:val="5273DCF5"/>
    <w:rsid w:val="5356F10F"/>
    <w:rsid w:val="55195B77"/>
    <w:rsid w:val="5D98EADB"/>
    <w:rsid w:val="61A12A60"/>
    <w:rsid w:val="62825C32"/>
    <w:rsid w:val="6E68B55C"/>
    <w:rsid w:val="6F61AF1C"/>
    <w:rsid w:val="715DC2C1"/>
    <w:rsid w:val="75F8E4E4"/>
    <w:rsid w:val="79821A59"/>
    <w:rsid w:val="7A521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 w:type="paragraph" w:styleId="CommentSubject">
    <w:name w:val="annotation subject"/>
    <w:basedOn w:val="CommentText"/>
    <w:next w:val="CommentText"/>
    <w:link w:val="CommentSubjectChar"/>
    <w:semiHidden/>
    <w:unhideWhenUsed/>
    <w:rsid w:val="003F1680"/>
    <w:rPr>
      <w:rFonts w:ascii="Times New Roman" w:hAnsi="Times New Roman"/>
      <w:b/>
      <w:bCs/>
      <w:lang w:eastAsia="en-GB"/>
    </w:rPr>
  </w:style>
  <w:style w:type="character" w:customStyle="1" w:styleId="CommentSubjectChar">
    <w:name w:val="Comment Subject Char"/>
    <w:basedOn w:val="CommentTextChar"/>
    <w:link w:val="CommentSubject"/>
    <w:semiHidden/>
    <w:rsid w:val="003F1680"/>
    <w:rPr>
      <w:rFonts w:ascii="Arial" w:hAnsi="Arial"/>
      <w:b/>
      <w:bCs/>
      <w:lang w:eastAsia="en-US"/>
    </w:rPr>
  </w:style>
  <w:style w:type="character" w:styleId="UnresolvedMention">
    <w:name w:val="Unresolved Mention"/>
    <w:basedOn w:val="DefaultParagraphFont"/>
    <w:uiPriority w:val="99"/>
    <w:semiHidden/>
    <w:unhideWhenUsed/>
    <w:rsid w:val="00DB0B16"/>
    <w:rPr>
      <w:color w:val="605E5C"/>
      <w:shd w:val="clear" w:color="auto" w:fill="E1DFDD"/>
    </w:rPr>
  </w:style>
  <w:style w:type="paragraph" w:customStyle="1" w:styleId="Title1">
    <w:name w:val="Title 1"/>
    <w:basedOn w:val="Title"/>
    <w:qFormat/>
    <w:rsid w:val="002E4BA1"/>
    <w:pPr>
      <w:keepNext/>
      <w:spacing w:before="240" w:after="240"/>
    </w:pPr>
    <w:rPr>
      <w:rFonts w:cs="Arial"/>
      <w:sz w:val="40"/>
      <w:lang w:eastAsia="en-US"/>
    </w:rPr>
  </w:style>
  <w:style w:type="paragraph" w:customStyle="1" w:styleId="NICEnormal">
    <w:name w:val="NICE normal"/>
    <w:link w:val="NICEnormalChar"/>
    <w:qFormat/>
    <w:rsid w:val="002E4BA1"/>
    <w:pPr>
      <w:spacing w:after="240" w:line="360" w:lineRule="auto"/>
    </w:pPr>
    <w:rPr>
      <w:rFonts w:ascii="Arial" w:hAnsi="Arial"/>
      <w:sz w:val="24"/>
      <w:szCs w:val="24"/>
      <w:lang w:eastAsia="en-US"/>
    </w:rPr>
  </w:style>
  <w:style w:type="character" w:customStyle="1" w:styleId="NICEnormalChar">
    <w:name w:val="NICE normal Char"/>
    <w:link w:val="NICEnormal"/>
    <w:rsid w:val="002E4BA1"/>
    <w:rPr>
      <w:rFonts w:ascii="Arial" w:hAnsi="Arial"/>
      <w:sz w:val="24"/>
      <w:szCs w:val="24"/>
      <w:lang w:eastAsia="en-US"/>
    </w:rPr>
  </w:style>
  <w:style w:type="paragraph" w:customStyle="1" w:styleId="Bulletindent3">
    <w:name w:val="Bullet indent 3"/>
    <w:basedOn w:val="NICEnormal"/>
    <w:rsid w:val="002E4BA1"/>
    <w:pPr>
      <w:numPr>
        <w:ilvl w:val="2"/>
        <w:numId w:val="26"/>
      </w:numPr>
      <w:tabs>
        <w:tab w:val="clear" w:pos="1985"/>
      </w:tabs>
      <w:spacing w:after="0"/>
      <w:ind w:left="2160" w:hanging="180"/>
    </w:pPr>
  </w:style>
  <w:style w:type="paragraph" w:styleId="Revision">
    <w:name w:val="Revision"/>
    <w:hidden/>
    <w:uiPriority w:val="99"/>
    <w:semiHidden/>
    <w:rsid w:val="00880F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90089">
      <w:bodyDiv w:val="1"/>
      <w:marLeft w:val="0"/>
      <w:marRight w:val="0"/>
      <w:marTop w:val="0"/>
      <w:marBottom w:val="0"/>
      <w:divBdr>
        <w:top w:val="none" w:sz="0" w:space="0" w:color="auto"/>
        <w:left w:val="none" w:sz="0" w:space="0" w:color="auto"/>
        <w:bottom w:val="none" w:sz="0" w:space="0" w:color="auto"/>
        <w:right w:val="none" w:sz="0" w:space="0" w:color="auto"/>
      </w:divBdr>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QualityStandards@nic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e.org.uk/standards-and-indicators/get-involved/support-a-quality-standar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QualityStandards@ni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09CF57CCB40429746260E2F301BC1" ma:contentTypeVersion="7" ma:contentTypeDescription="Create a new document." ma:contentTypeScope="" ma:versionID="2357b6196c2c2b804ca751bb8e223161">
  <xsd:schema xmlns:xsd="http://www.w3.org/2001/XMLSchema" xmlns:xs="http://www.w3.org/2001/XMLSchema" xmlns:p="http://schemas.microsoft.com/office/2006/metadata/properties" xmlns:ns2="3d18db25-44d3-445b-bfed-eb2f568bc39a" targetNamespace="http://schemas.microsoft.com/office/2006/metadata/properties" ma:root="true" ma:fieldsID="e7e4c0e7b3486000fea25523bd47f126" ns2:_="">
    <xsd:import namespace="3d18db25-44d3-445b-bfed-eb2f568bc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8db25-44d3-445b-bfed-eb2f568b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DE7370-2B68-46FD-AE80-C923B7213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8db25-44d3-445b-bfed-eb2f568bc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9B10E-606F-4703-9E91-D070B610348F}">
  <ds:schemaRefs>
    <ds:schemaRef ds:uri="http://schemas.microsoft.com/sharepoint/v3/contenttype/forms"/>
  </ds:schemaRefs>
</ds:datastoreItem>
</file>

<file path=customXml/itemProps3.xml><?xml version="1.0" encoding="utf-8"?>
<ds:datastoreItem xmlns:ds="http://schemas.openxmlformats.org/officeDocument/2006/customXml" ds:itemID="{FE95FA76-BFF8-4174-98A1-DCE59E1BDD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Tony Lockett</cp:lastModifiedBy>
  <cp:revision>3</cp:revision>
  <dcterms:created xsi:type="dcterms:W3CDTF">2023-10-23T04:49:00Z</dcterms:created>
  <dcterms:modified xsi:type="dcterms:W3CDTF">2023-10-23T05:50:00Z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0x010100B9609CF57CCB40429746260E2F301BC1</vt:lpwstr>
  </property>
  <property fmtid="{D5CDD505-2E9C-101B-9397-08002B2CF9AE}" pid="3" name="MSIP_Label_c69d85d5-6d9e-4305-a294-1f636ec0f2d6_Enabled">
    <vt:lpwstr>true</vt:lpwstr>
  </property>
  <property fmtid="{D5CDD505-2E9C-101B-9397-08002B2CF9AE}" pid="4" name="MSIP_Label_c69d85d5-6d9e-4305-a294-1f636ec0f2d6_SetDate">
    <vt:lpwstr>2023-09-05T12:53:14Z</vt:lpwstr>
  </property>
  <property fmtid="{D5CDD505-2E9C-101B-9397-08002B2CF9AE}" pid="5" name="MSIP_Label_c69d85d5-6d9e-4305-a294-1f636ec0f2d6_Method">
    <vt:lpwstr>Standard</vt:lpwstr>
  </property>
  <property fmtid="{D5CDD505-2E9C-101B-9397-08002B2CF9AE}" pid="6" name="MSIP_Label_c69d85d5-6d9e-4305-a294-1f636ec0f2d6_Name">
    <vt:lpwstr>OFFICIAL</vt:lpwstr>
  </property>
  <property fmtid="{D5CDD505-2E9C-101B-9397-08002B2CF9AE}" pid="7" name="MSIP_Label_c69d85d5-6d9e-4305-a294-1f636ec0f2d6_SiteId">
    <vt:lpwstr>6030f479-b342-472d-a5dd-740ff7538de9</vt:lpwstr>
  </property>
  <property fmtid="{D5CDD505-2E9C-101B-9397-08002B2CF9AE}" pid="8" name="MSIP_Label_c69d85d5-6d9e-4305-a294-1f636ec0f2d6_ActionId">
    <vt:lpwstr>ec0f6bb1-ea88-41b1-a0ba-9c7eb545872c</vt:lpwstr>
  </property>
  <property fmtid="{D5CDD505-2E9C-101B-9397-08002B2CF9AE}" pid="9" name="MSIP_Label_c69d85d5-6d9e-4305-a294-1f636ec0f2d6_ContentBits">
    <vt:lpwstr>0</vt:lpwstr>
  </property>
</Properties>
</file>